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34" w:rsidRPr="00C8265C" w:rsidRDefault="00372534" w:rsidP="008D6BA3">
      <w:pPr>
        <w:ind w:left="708"/>
        <w:jc w:val="center"/>
        <w:rPr>
          <w:b/>
          <w:sz w:val="28"/>
          <w:szCs w:val="28"/>
        </w:rPr>
      </w:pPr>
      <w:r w:rsidRPr="00C8265C">
        <w:rPr>
          <w:b/>
          <w:sz w:val="28"/>
          <w:szCs w:val="28"/>
        </w:rPr>
        <w:t>Администрация  Северного  сельского поселения</w:t>
      </w:r>
    </w:p>
    <w:p w:rsidR="00372534" w:rsidRPr="00C8265C" w:rsidRDefault="00372534" w:rsidP="008D6BA3">
      <w:pPr>
        <w:ind w:left="708"/>
        <w:jc w:val="center"/>
        <w:rPr>
          <w:b/>
          <w:sz w:val="28"/>
          <w:szCs w:val="28"/>
        </w:rPr>
      </w:pPr>
      <w:r w:rsidRPr="00C8265C">
        <w:rPr>
          <w:b/>
          <w:sz w:val="28"/>
          <w:szCs w:val="28"/>
        </w:rPr>
        <w:t>Шегарского района</w:t>
      </w:r>
      <w:r>
        <w:rPr>
          <w:b/>
          <w:sz w:val="28"/>
          <w:szCs w:val="28"/>
        </w:rPr>
        <w:t xml:space="preserve"> Томской области</w:t>
      </w:r>
    </w:p>
    <w:p w:rsidR="00DA1034" w:rsidRDefault="00DA1034" w:rsidP="008D6BA3">
      <w:pPr>
        <w:ind w:left="708"/>
        <w:jc w:val="center"/>
        <w:rPr>
          <w:b/>
          <w:sz w:val="28"/>
          <w:szCs w:val="28"/>
        </w:rPr>
      </w:pPr>
    </w:p>
    <w:p w:rsidR="00372534" w:rsidRPr="00C8265C" w:rsidRDefault="00372534" w:rsidP="008D6BA3">
      <w:pPr>
        <w:ind w:left="708"/>
        <w:jc w:val="center"/>
        <w:rPr>
          <w:b/>
          <w:sz w:val="28"/>
          <w:szCs w:val="28"/>
        </w:rPr>
      </w:pPr>
      <w:r w:rsidRPr="00C8265C">
        <w:rPr>
          <w:b/>
          <w:sz w:val="28"/>
          <w:szCs w:val="28"/>
        </w:rPr>
        <w:t>ПОСТАНОВЛЕНИЕ</w:t>
      </w:r>
    </w:p>
    <w:p w:rsidR="00372534" w:rsidRPr="00C8265C" w:rsidRDefault="00372534" w:rsidP="00372534">
      <w:pPr>
        <w:jc w:val="center"/>
        <w:rPr>
          <w:b/>
          <w:sz w:val="28"/>
          <w:szCs w:val="28"/>
        </w:rPr>
      </w:pPr>
    </w:p>
    <w:p w:rsidR="00372534" w:rsidRDefault="00372534" w:rsidP="00372534">
      <w:pPr>
        <w:rPr>
          <w:sz w:val="16"/>
        </w:rPr>
      </w:pPr>
    </w:p>
    <w:p w:rsidR="00C201DF" w:rsidRDefault="001A2CAE" w:rsidP="00C201DF">
      <w:pPr>
        <w:tabs>
          <w:tab w:val="left" w:pos="7110"/>
        </w:tabs>
        <w:ind w:left="708"/>
      </w:pPr>
      <w:r>
        <w:t>14</w:t>
      </w:r>
      <w:r w:rsidR="00095C3D">
        <w:t>.</w:t>
      </w:r>
      <w:r w:rsidR="002F118D">
        <w:t>10</w:t>
      </w:r>
      <w:r w:rsidR="00095C3D">
        <w:t>.202</w:t>
      </w:r>
      <w:r w:rsidR="00A448B8">
        <w:t>4</w:t>
      </w:r>
      <w:r w:rsidR="00372534" w:rsidRPr="00214559">
        <w:tab/>
      </w:r>
      <w:r w:rsidR="00372534">
        <w:t xml:space="preserve">        </w:t>
      </w:r>
      <w:r w:rsidR="00C201DF">
        <w:t xml:space="preserve">      </w:t>
      </w:r>
      <w:r w:rsidR="00D67F36">
        <w:t xml:space="preserve">                              </w:t>
      </w:r>
      <w:r w:rsidR="00C201DF">
        <w:t xml:space="preserve"> </w:t>
      </w:r>
      <w:r w:rsidR="00372534">
        <w:t xml:space="preserve">№ </w:t>
      </w:r>
      <w:r>
        <w:t>64</w:t>
      </w:r>
    </w:p>
    <w:p w:rsidR="00372534" w:rsidRPr="00214559" w:rsidRDefault="00C201DF" w:rsidP="00C201DF">
      <w:pPr>
        <w:tabs>
          <w:tab w:val="left" w:pos="7110"/>
        </w:tabs>
        <w:ind w:left="708"/>
        <w:jc w:val="center"/>
      </w:pPr>
      <w:r w:rsidRPr="00214559">
        <w:t>с. Монастырка</w:t>
      </w:r>
    </w:p>
    <w:p w:rsidR="00C201DF" w:rsidRDefault="00C201DF" w:rsidP="00C201DF">
      <w:pPr>
        <w:ind w:left="708"/>
      </w:pPr>
    </w:p>
    <w:p w:rsidR="00372534" w:rsidRPr="00C201DF" w:rsidRDefault="00CD4AFD" w:rsidP="00C201DF">
      <w:pPr>
        <w:ind w:left="708"/>
        <w:jc w:val="center"/>
      </w:pPr>
      <w:r>
        <w:t>Об утверждении О</w:t>
      </w:r>
      <w:r w:rsidRPr="00C201DF">
        <w:t xml:space="preserve">тчета об исполнении бюджета </w:t>
      </w:r>
      <w:r>
        <w:t>Северного сельского поселения Шегарского района Томской области</w:t>
      </w:r>
      <w:r w:rsidRPr="00C201DF">
        <w:t xml:space="preserve"> за </w:t>
      </w:r>
      <w:r w:rsidR="00F71C5E">
        <w:t>9 месяцев</w:t>
      </w:r>
      <w:r w:rsidR="00372534" w:rsidRPr="00C201DF">
        <w:t xml:space="preserve"> 202</w:t>
      </w:r>
      <w:r w:rsidR="00A448B8">
        <w:t>4</w:t>
      </w:r>
      <w:r w:rsidR="00372534" w:rsidRPr="00C201DF">
        <w:t xml:space="preserve"> года</w:t>
      </w:r>
    </w:p>
    <w:p w:rsidR="00372534" w:rsidRPr="00C201DF" w:rsidRDefault="00372534" w:rsidP="00C201DF">
      <w:pPr>
        <w:ind w:left="708"/>
        <w:jc w:val="center"/>
      </w:pPr>
    </w:p>
    <w:p w:rsidR="00372534" w:rsidRPr="00C201DF" w:rsidRDefault="00372534" w:rsidP="00C201DF">
      <w:pPr>
        <w:pStyle w:val="ConsNormal"/>
        <w:widowControl/>
        <w:ind w:left="708" w:firstLine="540"/>
        <w:jc w:val="both"/>
        <w:rPr>
          <w:rFonts w:ascii="Times New Roman" w:hAnsi="Times New Roman"/>
          <w:sz w:val="24"/>
          <w:szCs w:val="24"/>
        </w:rPr>
      </w:pPr>
    </w:p>
    <w:p w:rsidR="00372534" w:rsidRPr="00C201DF" w:rsidRDefault="00372534" w:rsidP="00C201DF">
      <w:pPr>
        <w:pStyle w:val="ConsNormal"/>
        <w:widowControl/>
        <w:ind w:left="708" w:firstLine="540"/>
        <w:jc w:val="both"/>
        <w:rPr>
          <w:rFonts w:ascii="Times New Roman" w:hAnsi="Times New Roman"/>
          <w:sz w:val="24"/>
          <w:szCs w:val="24"/>
        </w:rPr>
      </w:pPr>
      <w:r w:rsidRPr="00C201DF">
        <w:rPr>
          <w:rFonts w:ascii="Times New Roman" w:hAnsi="Times New Roman"/>
          <w:sz w:val="24"/>
          <w:szCs w:val="24"/>
        </w:rPr>
        <w:t>В соответствии со статьей 26</w:t>
      </w:r>
      <w:r w:rsidR="002D4A32" w:rsidRPr="00C201DF">
        <w:rPr>
          <w:rFonts w:ascii="Times New Roman" w:hAnsi="Times New Roman"/>
          <w:sz w:val="24"/>
          <w:szCs w:val="24"/>
        </w:rPr>
        <w:t>4.2</w:t>
      </w:r>
      <w:r w:rsidRPr="00C201D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201DF">
        <w:rPr>
          <w:rFonts w:ascii="Times New Roman" w:hAnsi="Times New Roman"/>
          <w:sz w:val="24"/>
          <w:szCs w:val="24"/>
        </w:rPr>
        <w:t>Бюджетного Кодекса РФ, статьи 43 Положения  «О бюджетном процессе в муниципальном образовании Северное сельское поселение», утвержденным решением Совета Северного сельского поселения от</w:t>
      </w:r>
      <w:r w:rsidR="00B8093D" w:rsidRPr="00C201DF">
        <w:rPr>
          <w:rFonts w:ascii="Times New Roman" w:hAnsi="Times New Roman"/>
          <w:sz w:val="24"/>
          <w:szCs w:val="24"/>
        </w:rPr>
        <w:t xml:space="preserve"> </w:t>
      </w:r>
      <w:r w:rsidR="00AD6200" w:rsidRPr="00C201DF">
        <w:rPr>
          <w:rFonts w:ascii="Times New Roman" w:hAnsi="Times New Roman"/>
          <w:sz w:val="24"/>
          <w:szCs w:val="24"/>
        </w:rPr>
        <w:t>16.07.</w:t>
      </w:r>
      <w:r w:rsidRPr="00C201DF">
        <w:rPr>
          <w:rFonts w:ascii="Times New Roman" w:hAnsi="Times New Roman"/>
          <w:sz w:val="24"/>
          <w:szCs w:val="24"/>
        </w:rPr>
        <w:t>20</w:t>
      </w:r>
      <w:r w:rsidR="00B8093D" w:rsidRPr="00C201DF">
        <w:rPr>
          <w:rFonts w:ascii="Times New Roman" w:hAnsi="Times New Roman"/>
          <w:sz w:val="24"/>
          <w:szCs w:val="24"/>
        </w:rPr>
        <w:t>14</w:t>
      </w:r>
      <w:r w:rsidRPr="00C201DF">
        <w:rPr>
          <w:rFonts w:ascii="Times New Roman" w:hAnsi="Times New Roman"/>
          <w:sz w:val="24"/>
          <w:szCs w:val="24"/>
        </w:rPr>
        <w:t xml:space="preserve"> № </w:t>
      </w:r>
      <w:r w:rsidR="00B8093D" w:rsidRPr="00C201DF">
        <w:rPr>
          <w:rFonts w:ascii="Times New Roman" w:hAnsi="Times New Roman"/>
          <w:sz w:val="24"/>
          <w:szCs w:val="24"/>
        </w:rPr>
        <w:t>64</w:t>
      </w:r>
    </w:p>
    <w:p w:rsidR="00372534" w:rsidRPr="00C201DF" w:rsidRDefault="00372534" w:rsidP="00C201DF">
      <w:pPr>
        <w:pStyle w:val="ConsNormal"/>
        <w:widowControl/>
        <w:ind w:left="708" w:firstLine="540"/>
        <w:jc w:val="both"/>
        <w:rPr>
          <w:rFonts w:ascii="Times New Roman" w:hAnsi="Times New Roman"/>
          <w:sz w:val="24"/>
          <w:szCs w:val="24"/>
        </w:rPr>
      </w:pPr>
    </w:p>
    <w:p w:rsidR="00372534" w:rsidRPr="00C201DF" w:rsidRDefault="00372534" w:rsidP="00C201DF">
      <w:pPr>
        <w:pStyle w:val="ConsNormal"/>
        <w:widowControl/>
        <w:ind w:left="708" w:firstLine="540"/>
        <w:jc w:val="both"/>
        <w:rPr>
          <w:rFonts w:ascii="Times New Roman" w:hAnsi="Times New Roman"/>
          <w:sz w:val="24"/>
          <w:szCs w:val="24"/>
        </w:rPr>
      </w:pPr>
    </w:p>
    <w:p w:rsidR="00372534" w:rsidRPr="00C201DF" w:rsidRDefault="00372534" w:rsidP="008D6BA3">
      <w:pPr>
        <w:ind w:left="540" w:firstLine="708"/>
      </w:pPr>
      <w:r w:rsidRPr="00D67F36">
        <w:t>ПОСТАНОВЛЯЮ:</w:t>
      </w:r>
    </w:p>
    <w:p w:rsidR="00372534" w:rsidRPr="00C201DF" w:rsidRDefault="008D6BA3" w:rsidP="008D6BA3">
      <w:pPr>
        <w:suppressAutoHyphens w:val="0"/>
        <w:spacing w:before="60" w:after="60"/>
        <w:ind w:left="708" w:firstLine="540"/>
        <w:jc w:val="both"/>
      </w:pPr>
      <w:r>
        <w:t xml:space="preserve">1. </w:t>
      </w:r>
      <w:proofErr w:type="gramStart"/>
      <w:r>
        <w:t xml:space="preserve">Утвердить Отчет об исполнении бюджета </w:t>
      </w:r>
      <w:r w:rsidR="00CD4AFD">
        <w:t>Северного сельского поселения Шегарского района Томской</w:t>
      </w:r>
      <w:r w:rsidR="00372534" w:rsidRPr="00C201DF">
        <w:t xml:space="preserve"> за </w:t>
      </w:r>
      <w:r w:rsidR="00F71C5E">
        <w:t>9 месяцев</w:t>
      </w:r>
      <w:r w:rsidR="00372534" w:rsidRPr="00C201DF">
        <w:t xml:space="preserve"> 20</w:t>
      </w:r>
      <w:r w:rsidR="002D4A32" w:rsidRPr="00C201DF">
        <w:t>2</w:t>
      </w:r>
      <w:r w:rsidR="00CD4AFD">
        <w:t>4</w:t>
      </w:r>
      <w:r w:rsidR="00372534" w:rsidRPr="00C201DF">
        <w:t xml:space="preserve"> года по </w:t>
      </w:r>
      <w:r w:rsidR="00372534" w:rsidRPr="0003048F">
        <w:t xml:space="preserve">доходам </w:t>
      </w:r>
      <w:r w:rsidR="00372534" w:rsidRPr="00D867DE">
        <w:t xml:space="preserve">в сумме </w:t>
      </w:r>
      <w:r w:rsidR="00CC11FC" w:rsidRPr="00CC11FC">
        <w:rPr>
          <w:b/>
          <w:bCs/>
          <w:color w:val="000000"/>
        </w:rPr>
        <w:t>1</w:t>
      </w:r>
      <w:r w:rsidR="00CD4AFD">
        <w:rPr>
          <w:b/>
          <w:bCs/>
          <w:color w:val="000000"/>
        </w:rPr>
        <w:t>1</w:t>
      </w:r>
      <w:r w:rsidR="00CC11FC" w:rsidRPr="00CC11FC">
        <w:rPr>
          <w:b/>
          <w:bCs/>
          <w:color w:val="000000"/>
        </w:rPr>
        <w:t xml:space="preserve"> </w:t>
      </w:r>
      <w:r w:rsidR="00CD4AFD">
        <w:rPr>
          <w:b/>
          <w:bCs/>
          <w:color w:val="000000"/>
        </w:rPr>
        <w:t>847</w:t>
      </w:r>
      <w:r w:rsidR="00CC11FC" w:rsidRPr="00CC11FC">
        <w:rPr>
          <w:b/>
          <w:bCs/>
          <w:color w:val="000000"/>
        </w:rPr>
        <w:t>,</w:t>
      </w:r>
      <w:r w:rsidR="00CD4AFD">
        <w:rPr>
          <w:b/>
          <w:bCs/>
          <w:color w:val="000000"/>
        </w:rPr>
        <w:t>0</w:t>
      </w:r>
      <w:r w:rsidR="00CC11FC">
        <w:rPr>
          <w:b/>
          <w:bCs/>
          <w:color w:val="000000"/>
        </w:rPr>
        <w:t xml:space="preserve"> </w:t>
      </w:r>
      <w:r w:rsidR="00372534" w:rsidRPr="00D867DE">
        <w:t xml:space="preserve">тыс. руб., по расходам в </w:t>
      </w:r>
      <w:r w:rsidR="00372534" w:rsidRPr="00CC11FC">
        <w:t>сумме</w:t>
      </w:r>
      <w:r w:rsidR="00372534" w:rsidRPr="00CC11FC">
        <w:rPr>
          <w:color w:val="FF0000"/>
        </w:rPr>
        <w:t xml:space="preserve"> </w:t>
      </w:r>
      <w:r w:rsidR="00CC11FC" w:rsidRPr="00CC11FC">
        <w:rPr>
          <w:b/>
          <w:bCs/>
          <w:color w:val="000000"/>
        </w:rPr>
        <w:t>1</w:t>
      </w:r>
      <w:r w:rsidR="00CD4AFD">
        <w:rPr>
          <w:b/>
          <w:bCs/>
          <w:color w:val="000000"/>
        </w:rPr>
        <w:t>0</w:t>
      </w:r>
      <w:r w:rsidR="00CC11FC" w:rsidRPr="00CC11FC">
        <w:rPr>
          <w:b/>
          <w:bCs/>
          <w:color w:val="000000"/>
        </w:rPr>
        <w:t xml:space="preserve"> </w:t>
      </w:r>
      <w:r w:rsidR="00CD4AFD">
        <w:rPr>
          <w:b/>
          <w:bCs/>
          <w:color w:val="000000"/>
        </w:rPr>
        <w:t>638</w:t>
      </w:r>
      <w:r w:rsidR="00CC11FC" w:rsidRPr="00CC11FC">
        <w:rPr>
          <w:b/>
          <w:bCs/>
          <w:color w:val="000000"/>
        </w:rPr>
        <w:t>,</w:t>
      </w:r>
      <w:r w:rsidR="00CD4AFD">
        <w:rPr>
          <w:b/>
          <w:bCs/>
          <w:color w:val="000000"/>
        </w:rPr>
        <w:t>1</w:t>
      </w:r>
      <w:r w:rsidR="00CC11FC" w:rsidRPr="00CC11FC">
        <w:rPr>
          <w:b/>
          <w:bCs/>
          <w:color w:val="000000"/>
        </w:rPr>
        <w:t>0</w:t>
      </w:r>
      <w:r w:rsidR="00CC11FC">
        <w:rPr>
          <w:b/>
          <w:bCs/>
          <w:color w:val="000000"/>
          <w:sz w:val="20"/>
          <w:szCs w:val="20"/>
        </w:rPr>
        <w:t xml:space="preserve"> </w:t>
      </w:r>
      <w:r w:rsidR="00372534" w:rsidRPr="00D867DE">
        <w:t>тыс. руб., согласно приложениям 1,</w:t>
      </w:r>
      <w:r w:rsidRPr="00D867DE">
        <w:t xml:space="preserve"> </w:t>
      </w:r>
      <w:r w:rsidR="00372534" w:rsidRPr="00D867DE">
        <w:t>2 к настоящему</w:t>
      </w:r>
      <w:r w:rsidR="00372534" w:rsidRPr="00C201DF">
        <w:t xml:space="preserve"> постановлению.</w:t>
      </w:r>
      <w:proofErr w:type="gramEnd"/>
    </w:p>
    <w:p w:rsidR="00372534" w:rsidRPr="00C201DF" w:rsidRDefault="008D6BA3" w:rsidP="008D6BA3">
      <w:pPr>
        <w:ind w:left="708" w:firstLine="540"/>
        <w:jc w:val="both"/>
      </w:pPr>
      <w:r>
        <w:t xml:space="preserve">2. </w:t>
      </w:r>
      <w:r w:rsidR="001F0BDF">
        <w:t xml:space="preserve">  </w:t>
      </w:r>
      <w:r w:rsidR="00372534" w:rsidRPr="00C201DF">
        <w:t>Постановление вступает в силу с момента его подписания.</w:t>
      </w:r>
    </w:p>
    <w:p w:rsidR="009C4F5C" w:rsidRPr="00C201DF" w:rsidRDefault="008D6BA3" w:rsidP="008D6BA3">
      <w:pPr>
        <w:ind w:left="708" w:firstLine="540"/>
        <w:jc w:val="both"/>
      </w:pPr>
      <w:r>
        <w:t xml:space="preserve">3. </w:t>
      </w:r>
      <w:r w:rsidR="009C4F5C" w:rsidRPr="00C201DF">
        <w:t>Настоящее постановление обнародовать и р</w:t>
      </w:r>
      <w:r>
        <w:t>азместить на официальном сайте А</w:t>
      </w:r>
      <w:r w:rsidR="009C4F5C" w:rsidRPr="00C201DF">
        <w:t>дминистрации муниципального образования «Северное сельское  поселение»</w:t>
      </w:r>
      <w:r w:rsidR="00A078F3" w:rsidRPr="00A078F3">
        <w:t xml:space="preserve"> https://severnoe-sp.ru</w:t>
      </w:r>
    </w:p>
    <w:p w:rsidR="00372534" w:rsidRPr="00C201DF" w:rsidRDefault="008D6BA3" w:rsidP="008D6BA3">
      <w:pPr>
        <w:ind w:left="708" w:firstLine="540"/>
        <w:jc w:val="both"/>
      </w:pPr>
      <w:r>
        <w:t xml:space="preserve">4. </w:t>
      </w:r>
      <w:proofErr w:type="gramStart"/>
      <w:r w:rsidR="00372534" w:rsidRPr="00C201DF">
        <w:t>Контроль  за</w:t>
      </w:r>
      <w:proofErr w:type="gramEnd"/>
      <w:r w:rsidR="00372534" w:rsidRPr="00C201DF">
        <w:t xml:space="preserve"> исполнением настоящего постановления </w:t>
      </w:r>
      <w:r w:rsidR="009C4F5C" w:rsidRPr="00C201DF">
        <w:t>возложить на главного специалиста по обслуживанию и управлению бю</w:t>
      </w:r>
      <w:r>
        <w:t>джетными средствами Администрации поселения.</w:t>
      </w:r>
    </w:p>
    <w:p w:rsidR="00372534" w:rsidRPr="00C201DF" w:rsidRDefault="00372534" w:rsidP="00393A8F">
      <w:pPr>
        <w:ind w:left="312"/>
        <w:jc w:val="both"/>
      </w:pPr>
    </w:p>
    <w:p w:rsidR="00372534" w:rsidRPr="00C201DF" w:rsidRDefault="00372534" w:rsidP="00C201DF">
      <w:pPr>
        <w:pStyle w:val="ConsNormal"/>
        <w:widowControl/>
        <w:ind w:left="708" w:firstLine="540"/>
        <w:jc w:val="both"/>
        <w:rPr>
          <w:rFonts w:ascii="Times New Roman" w:hAnsi="Times New Roman"/>
          <w:sz w:val="24"/>
          <w:szCs w:val="24"/>
        </w:rPr>
      </w:pPr>
    </w:p>
    <w:p w:rsidR="00372534" w:rsidRPr="00C201DF" w:rsidRDefault="00372534" w:rsidP="008D6BA3">
      <w:pPr>
        <w:jc w:val="both"/>
      </w:pPr>
    </w:p>
    <w:p w:rsidR="00372534" w:rsidRDefault="00372534" w:rsidP="00C201DF">
      <w:pPr>
        <w:pStyle w:val="1"/>
        <w:tabs>
          <w:tab w:val="left" w:pos="7035"/>
        </w:tabs>
        <w:ind w:left="708"/>
        <w:jc w:val="left"/>
        <w:rPr>
          <w:b w:val="0"/>
          <w:bCs/>
          <w:sz w:val="24"/>
          <w:szCs w:val="24"/>
        </w:rPr>
      </w:pPr>
      <w:r w:rsidRPr="00C201DF">
        <w:rPr>
          <w:b w:val="0"/>
          <w:bCs/>
          <w:sz w:val="24"/>
          <w:szCs w:val="24"/>
        </w:rPr>
        <w:t xml:space="preserve">Глава Северного сельского поселения                                       </w:t>
      </w:r>
      <w:r w:rsidR="00C077AA" w:rsidRPr="00C201DF">
        <w:rPr>
          <w:b w:val="0"/>
          <w:bCs/>
          <w:sz w:val="24"/>
          <w:szCs w:val="24"/>
        </w:rPr>
        <w:t xml:space="preserve">                           </w:t>
      </w:r>
      <w:r w:rsidR="00393A8F">
        <w:rPr>
          <w:b w:val="0"/>
          <w:bCs/>
          <w:sz w:val="24"/>
          <w:szCs w:val="24"/>
        </w:rPr>
        <w:t xml:space="preserve">         </w:t>
      </w:r>
      <w:r w:rsidRPr="00C201DF">
        <w:rPr>
          <w:b w:val="0"/>
          <w:bCs/>
          <w:sz w:val="24"/>
          <w:szCs w:val="24"/>
        </w:rPr>
        <w:t xml:space="preserve"> А.П. Майзер</w:t>
      </w:r>
    </w:p>
    <w:p w:rsidR="002D4A32" w:rsidRDefault="002D4A32" w:rsidP="00C201DF">
      <w:pPr>
        <w:ind w:left="708"/>
        <w:rPr>
          <w:lang w:eastAsia="ru-RU"/>
        </w:rPr>
      </w:pPr>
    </w:p>
    <w:p w:rsidR="002D4A32" w:rsidRDefault="002D4A32" w:rsidP="00C201DF">
      <w:pPr>
        <w:ind w:left="708"/>
      </w:pPr>
    </w:p>
    <w:p w:rsidR="00332D65" w:rsidRDefault="00332D65">
      <w:pPr>
        <w:suppressAutoHyphens w:val="0"/>
        <w:spacing w:after="200" w:line="276" w:lineRule="auto"/>
      </w:pPr>
      <w:r>
        <w:br w:type="page"/>
      </w:r>
    </w:p>
    <w:p w:rsidR="00C077AA" w:rsidRDefault="00C077AA" w:rsidP="002D4A32"/>
    <w:p w:rsidR="002D4A32" w:rsidRPr="005B4FB3" w:rsidRDefault="002D4A32" w:rsidP="002D4A32">
      <w:pPr>
        <w:jc w:val="right"/>
      </w:pPr>
      <w:r w:rsidRPr="005B4FB3">
        <w:t>Приложение</w:t>
      </w:r>
      <w:r>
        <w:t xml:space="preserve"> 1</w:t>
      </w:r>
    </w:p>
    <w:p w:rsidR="008D6BA3" w:rsidRDefault="002D4A32" w:rsidP="002D4A32">
      <w:pPr>
        <w:jc w:val="right"/>
      </w:pPr>
      <w:r w:rsidRPr="005B4FB3">
        <w:t xml:space="preserve">к </w:t>
      </w:r>
      <w:r w:rsidR="008D6BA3">
        <w:t>постановлению Администрации</w:t>
      </w:r>
    </w:p>
    <w:p w:rsidR="002D4A32" w:rsidRPr="005B4FB3" w:rsidRDefault="002D4A32" w:rsidP="002D4A32">
      <w:pPr>
        <w:jc w:val="right"/>
      </w:pPr>
      <w:r>
        <w:t>Северного Сельского поселения</w:t>
      </w:r>
    </w:p>
    <w:p w:rsidR="002D4A32" w:rsidRPr="00CE5380" w:rsidRDefault="008D6BA3" w:rsidP="00CE5380">
      <w:pPr>
        <w:jc w:val="right"/>
      </w:pPr>
      <w:r>
        <w:t xml:space="preserve">от </w:t>
      </w:r>
      <w:r w:rsidR="001A2CAE">
        <w:t>14.</w:t>
      </w:r>
      <w:r w:rsidR="00CC11FC">
        <w:t>10</w:t>
      </w:r>
      <w:r w:rsidR="00672C9B">
        <w:t>.</w:t>
      </w:r>
      <w:r w:rsidR="002D4A32">
        <w:t>202</w:t>
      </w:r>
      <w:r w:rsidR="00E22E72">
        <w:t>4</w:t>
      </w:r>
      <w:r>
        <w:t xml:space="preserve">  № </w:t>
      </w:r>
      <w:r w:rsidR="001A2CAE">
        <w:t>64</w:t>
      </w:r>
    </w:p>
    <w:p w:rsidR="00CE5380" w:rsidRDefault="00CE5380" w:rsidP="002D4A32">
      <w:pPr>
        <w:jc w:val="center"/>
        <w:rPr>
          <w:b/>
        </w:rPr>
      </w:pPr>
    </w:p>
    <w:p w:rsidR="002D4A32" w:rsidRDefault="002D4A32" w:rsidP="002D4A32">
      <w:pPr>
        <w:jc w:val="center"/>
        <w:rPr>
          <w:b/>
        </w:rPr>
      </w:pPr>
      <w:r w:rsidRPr="00372534">
        <w:rPr>
          <w:b/>
        </w:rPr>
        <w:t>Отчет об исполнении доходов бюджета</w:t>
      </w:r>
    </w:p>
    <w:p w:rsidR="002D4A32" w:rsidRPr="0003048F" w:rsidRDefault="001F0BDF" w:rsidP="00CE5380">
      <w:pPr>
        <w:jc w:val="center"/>
        <w:rPr>
          <w:b/>
        </w:rPr>
      </w:pPr>
      <w:r>
        <w:rPr>
          <w:b/>
        </w:rPr>
        <w:t xml:space="preserve">муниципального образования «Северное сельское поселение» </w:t>
      </w:r>
      <w:r w:rsidR="002D4A32">
        <w:rPr>
          <w:b/>
        </w:rPr>
        <w:t xml:space="preserve">за </w:t>
      </w:r>
      <w:r w:rsidR="00F71C5E">
        <w:rPr>
          <w:b/>
        </w:rPr>
        <w:t>9 месяцев</w:t>
      </w:r>
      <w:r>
        <w:rPr>
          <w:b/>
        </w:rPr>
        <w:t xml:space="preserve"> 202</w:t>
      </w:r>
      <w:r w:rsidR="00E22E72">
        <w:rPr>
          <w:b/>
        </w:rPr>
        <w:t>4</w:t>
      </w:r>
      <w:r w:rsidR="00AE2903">
        <w:rPr>
          <w:b/>
        </w:rPr>
        <w:t xml:space="preserve"> </w:t>
      </w:r>
      <w:r w:rsidR="002D4A32">
        <w:rPr>
          <w:b/>
        </w:rPr>
        <w:t>года</w:t>
      </w:r>
    </w:p>
    <w:p w:rsidR="007948DF" w:rsidRPr="0003048F" w:rsidRDefault="007948DF" w:rsidP="00CE5380">
      <w:pPr>
        <w:jc w:val="center"/>
        <w:rPr>
          <w:b/>
        </w:rPr>
      </w:pPr>
    </w:p>
    <w:p w:rsidR="002D4A32" w:rsidRPr="002D4A32" w:rsidRDefault="002D4A32" w:rsidP="002D4A32">
      <w:pPr>
        <w:rPr>
          <w:lang w:eastAsia="ru-RU"/>
        </w:rPr>
      </w:pPr>
    </w:p>
    <w:tbl>
      <w:tblPr>
        <w:tblW w:w="10592" w:type="dxa"/>
        <w:tblInd w:w="93" w:type="dxa"/>
        <w:tblLook w:val="04A0" w:firstRow="1" w:lastRow="0" w:firstColumn="1" w:lastColumn="0" w:noHBand="0" w:noVBand="1"/>
      </w:tblPr>
      <w:tblGrid>
        <w:gridCol w:w="2283"/>
        <w:gridCol w:w="4253"/>
        <w:gridCol w:w="1417"/>
        <w:gridCol w:w="1418"/>
        <w:gridCol w:w="1221"/>
      </w:tblGrid>
      <w:tr w:rsidR="008F2935" w:rsidRPr="008F2935" w:rsidTr="008F2935">
        <w:trPr>
          <w:trHeight w:val="30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Исполнено Сумма (</w:t>
            </w:r>
            <w:proofErr w:type="spellStart"/>
            <w:r w:rsidRPr="008F2935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F2935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F2935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F2935">
              <w:rPr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F2935" w:rsidRPr="008F2935" w:rsidTr="008F2935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Сумма (</w:t>
            </w:r>
            <w:proofErr w:type="spellStart"/>
            <w:r w:rsidRPr="008F2935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F2935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F2935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F2935">
              <w:rPr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F2935" w:rsidRPr="008F2935" w:rsidTr="008F29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F2935" w:rsidRPr="008F2935" w:rsidTr="008F29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4 909,90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3 523,70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71,8</w:t>
            </w:r>
          </w:p>
        </w:tc>
      </w:tr>
      <w:tr w:rsidR="008F2935" w:rsidRPr="008F2935" w:rsidTr="008F29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4 017,20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2 773,80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8F2935" w:rsidRPr="008F2935" w:rsidTr="008F29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364,4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8F2935" w:rsidRPr="008F2935" w:rsidTr="008F29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3 090,00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2 210,80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8F2935" w:rsidRPr="008F2935" w:rsidTr="008F2935">
        <w:trPr>
          <w:trHeight w:val="18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1147,3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72,1</w:t>
            </w:r>
          </w:p>
        </w:tc>
      </w:tr>
      <w:tr w:rsidR="008F2935" w:rsidRPr="008F2935" w:rsidTr="008F2935">
        <w:trPr>
          <w:trHeight w:val="23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2935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F2935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8F2935" w:rsidRPr="008F2935" w:rsidTr="008F2935">
        <w:trPr>
          <w:trHeight w:val="18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1205,3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70,2</w:t>
            </w:r>
          </w:p>
        </w:tc>
      </w:tr>
      <w:tr w:rsidR="008F2935" w:rsidRPr="008F2935" w:rsidTr="008F2935">
        <w:trPr>
          <w:trHeight w:val="18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1 03 02261 01 0000 100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-227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-148,4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8F2935" w:rsidRPr="008F2935" w:rsidTr="008F29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45,5</w:t>
            </w:r>
          </w:p>
        </w:tc>
      </w:tr>
      <w:tr w:rsidR="008F2935" w:rsidRPr="008F2935" w:rsidTr="008F2935">
        <w:trPr>
          <w:trHeight w:val="12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8F2935" w:rsidRPr="008F2935" w:rsidTr="008F29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42,7</w:t>
            </w:r>
          </w:p>
        </w:tc>
      </w:tr>
      <w:tr w:rsidR="008F2935" w:rsidRPr="008F2935" w:rsidTr="008F2935">
        <w:trPr>
          <w:trHeight w:val="10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lastRenderedPageBreak/>
              <w:t>1 06 06033 10 0000 110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1846,3</w:t>
            </w:r>
          </w:p>
        </w:tc>
      </w:tr>
      <w:tr w:rsidR="008F2935" w:rsidRPr="008F2935" w:rsidTr="008F2935">
        <w:trPr>
          <w:trHeight w:val="10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14,9</w:t>
            </w:r>
          </w:p>
        </w:tc>
      </w:tr>
      <w:tr w:rsidR="008F2935" w:rsidRPr="008F2935" w:rsidTr="008F29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8F2935" w:rsidRPr="008F2935" w:rsidTr="008F2935">
        <w:trPr>
          <w:trHeight w:val="10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земли, находящиеся в собственности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537,8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537,8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F2935" w:rsidRPr="008F2935" w:rsidTr="008F2935">
        <w:trPr>
          <w:trHeight w:val="10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69,8</w:t>
            </w:r>
          </w:p>
        </w:tc>
      </w:tr>
      <w:tr w:rsidR="008F2935" w:rsidRPr="008F2935" w:rsidTr="008F2935">
        <w:trPr>
          <w:trHeight w:val="12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8F2935">
              <w:rPr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8F2935">
              <w:rPr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8F2935">
              <w:rPr>
                <w:color w:val="000000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8F2935" w:rsidRPr="008F2935" w:rsidTr="008F29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Доходы от компенсации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8F2935" w:rsidRPr="008F2935" w:rsidTr="008F29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11 450,50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8 323,30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8F2935" w:rsidRPr="008F2935" w:rsidTr="008F2935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8 275,80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6 207,00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8F2935" w:rsidRPr="008F2935" w:rsidTr="008F2935">
        <w:trPr>
          <w:trHeight w:val="12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2 0 235118 10 0000 150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74,9</w:t>
            </w:r>
          </w:p>
        </w:tc>
      </w:tr>
      <w:tr w:rsidR="008F2935" w:rsidRPr="008F2935" w:rsidTr="008F2935">
        <w:trPr>
          <w:trHeight w:val="15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2 999,90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1 985,30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color w:val="000000"/>
                <w:sz w:val="20"/>
                <w:szCs w:val="20"/>
                <w:lang w:eastAsia="ru-RU"/>
              </w:rPr>
              <w:t>66,2</w:t>
            </w:r>
          </w:p>
        </w:tc>
      </w:tr>
      <w:tr w:rsidR="008F2935" w:rsidRPr="008F2935" w:rsidTr="008F293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16 360,40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11 847,00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2935" w:rsidRPr="008F2935" w:rsidRDefault="008F2935" w:rsidP="008F293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935">
              <w:rPr>
                <w:b/>
                <w:bCs/>
                <w:color w:val="000000"/>
                <w:sz w:val="20"/>
                <w:szCs w:val="20"/>
                <w:lang w:eastAsia="ru-RU"/>
              </w:rPr>
              <w:t>72,4</w:t>
            </w:r>
          </w:p>
        </w:tc>
      </w:tr>
    </w:tbl>
    <w:p w:rsidR="00372534" w:rsidRDefault="00372534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235984" w:rsidRDefault="00235984">
      <w:pPr>
        <w:suppressAutoHyphens w:val="0"/>
        <w:spacing w:after="200" w:line="276" w:lineRule="auto"/>
      </w:pPr>
      <w:r>
        <w:br w:type="page"/>
      </w:r>
    </w:p>
    <w:p w:rsidR="00372534" w:rsidRPr="005B4FB3" w:rsidRDefault="00372534" w:rsidP="00372534">
      <w:pPr>
        <w:jc w:val="right"/>
      </w:pPr>
      <w:r w:rsidRPr="005B4FB3">
        <w:lastRenderedPageBreak/>
        <w:t>Приложение</w:t>
      </w:r>
      <w:r>
        <w:t xml:space="preserve"> </w:t>
      </w:r>
      <w:r w:rsidR="002D4A32">
        <w:t>2</w:t>
      </w:r>
    </w:p>
    <w:p w:rsidR="007E0D23" w:rsidRDefault="00372534" w:rsidP="00372534">
      <w:pPr>
        <w:jc w:val="right"/>
      </w:pPr>
      <w:r w:rsidRPr="005B4FB3">
        <w:t xml:space="preserve">к </w:t>
      </w:r>
      <w:r w:rsidR="007E0D23">
        <w:t xml:space="preserve">постановлению Администрации </w:t>
      </w:r>
    </w:p>
    <w:p w:rsidR="00372534" w:rsidRPr="005B4FB3" w:rsidRDefault="00372534" w:rsidP="00372534">
      <w:pPr>
        <w:jc w:val="right"/>
      </w:pPr>
      <w:r>
        <w:t>Северного Сельского поселения</w:t>
      </w:r>
    </w:p>
    <w:p w:rsidR="00372534" w:rsidRDefault="007E0D23" w:rsidP="00372534">
      <w:pPr>
        <w:jc w:val="right"/>
      </w:pPr>
      <w:r>
        <w:t xml:space="preserve">от </w:t>
      </w:r>
      <w:r w:rsidR="001A2CAE">
        <w:t>14.</w:t>
      </w:r>
      <w:r w:rsidR="00CC11FC">
        <w:t>10</w:t>
      </w:r>
      <w:r>
        <w:t>.</w:t>
      </w:r>
      <w:r w:rsidR="00372534">
        <w:t>202</w:t>
      </w:r>
      <w:r w:rsidR="00E22E72">
        <w:t>4</w:t>
      </w:r>
      <w:r>
        <w:t xml:space="preserve">  № </w:t>
      </w:r>
      <w:r w:rsidR="001A2CAE">
        <w:t>64</w:t>
      </w:r>
    </w:p>
    <w:p w:rsidR="00295096" w:rsidRPr="00804194" w:rsidRDefault="00295096" w:rsidP="00295096">
      <w:pPr>
        <w:jc w:val="right"/>
        <w:rPr>
          <w:b/>
        </w:rPr>
      </w:pPr>
    </w:p>
    <w:p w:rsidR="00CA146F" w:rsidRDefault="00372534" w:rsidP="00295096">
      <w:pPr>
        <w:jc w:val="center"/>
        <w:rPr>
          <w:b/>
        </w:rPr>
      </w:pPr>
      <w:r w:rsidRPr="00372534">
        <w:rPr>
          <w:b/>
        </w:rPr>
        <w:t>Отчет по исполнению расходов бюджета</w:t>
      </w:r>
      <w:r w:rsidR="00CA146F" w:rsidRPr="00CA146F">
        <w:rPr>
          <w:b/>
        </w:rPr>
        <w:t xml:space="preserve"> </w:t>
      </w:r>
    </w:p>
    <w:p w:rsidR="00372534" w:rsidRDefault="00CA146F" w:rsidP="00295096">
      <w:pPr>
        <w:jc w:val="center"/>
        <w:rPr>
          <w:b/>
        </w:rPr>
      </w:pPr>
      <w:r>
        <w:rPr>
          <w:b/>
        </w:rPr>
        <w:t xml:space="preserve">муниципального образования «Северное сельское поселение» за </w:t>
      </w:r>
      <w:r w:rsidR="00F71C5E">
        <w:rPr>
          <w:b/>
        </w:rPr>
        <w:t>9 месяцев</w:t>
      </w:r>
      <w:r>
        <w:rPr>
          <w:b/>
        </w:rPr>
        <w:t xml:space="preserve"> 202</w:t>
      </w:r>
      <w:r w:rsidR="00E22E72">
        <w:rPr>
          <w:b/>
        </w:rPr>
        <w:t>4</w:t>
      </w:r>
      <w:r>
        <w:rPr>
          <w:b/>
        </w:rPr>
        <w:t xml:space="preserve"> года</w:t>
      </w:r>
    </w:p>
    <w:p w:rsidR="00CA146F" w:rsidRDefault="00CA146F" w:rsidP="00295096">
      <w:pPr>
        <w:jc w:val="center"/>
        <w:rPr>
          <w:b/>
        </w:rPr>
      </w:pPr>
    </w:p>
    <w:p w:rsidR="00A74533" w:rsidRDefault="00A74533" w:rsidP="00295096">
      <w:pPr>
        <w:jc w:val="center"/>
        <w:rPr>
          <w:b/>
        </w:rPr>
      </w:pPr>
    </w:p>
    <w:tbl>
      <w:tblPr>
        <w:tblW w:w="108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66"/>
        <w:gridCol w:w="760"/>
        <w:gridCol w:w="851"/>
        <w:gridCol w:w="1275"/>
        <w:gridCol w:w="559"/>
        <w:gridCol w:w="1284"/>
        <w:gridCol w:w="1418"/>
        <w:gridCol w:w="1134"/>
        <w:gridCol w:w="236"/>
      </w:tblGrid>
      <w:tr w:rsidR="00E22E72" w:rsidRPr="00E22E72" w:rsidTr="00E22E72">
        <w:trPr>
          <w:trHeight w:val="780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План сумма (тыс. руб.</w:t>
            </w:r>
            <w:r w:rsidRPr="00E22E72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Исполнение сумма (тыс. 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17 484,60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10 638,10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МКУ Администрация Северного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17 484,60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10 638,10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10 942,90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6 872,90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231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205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5 775,30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3 618,30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54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E22E72">
              <w:rPr>
                <w:color w:val="000000"/>
                <w:sz w:val="20"/>
                <w:szCs w:val="20"/>
                <w:lang w:eastAsia="ru-RU"/>
              </w:rPr>
              <w:t>суъектов</w:t>
            </w:r>
            <w:proofErr w:type="spellEnd"/>
            <w:r w:rsidRPr="00E22E72">
              <w:rPr>
                <w:color w:val="000000"/>
                <w:sz w:val="20"/>
                <w:szCs w:val="20"/>
                <w:lang w:eastAsia="ru-RU"/>
              </w:rPr>
              <w:t xml:space="preserve">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5 775,30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3 618,30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5 775,30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3 618,30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244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4 212,90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2 592,30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4 212,90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2 592,30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8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1 552,30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1 552,30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1020,3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5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 xml:space="preserve">Иные бюджетные </w:t>
            </w:r>
            <w:proofErr w:type="gramStart"/>
            <w:r w:rsidRPr="00E22E72">
              <w:rPr>
                <w:color w:val="000000"/>
                <w:sz w:val="20"/>
                <w:szCs w:val="20"/>
                <w:lang w:eastAsia="ru-RU"/>
              </w:rPr>
              <w:t>ассигнованиях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4 342,90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2 699,50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8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4 301,80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231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3 252,50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3 252,50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1040,3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1040,3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5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8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5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8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по обслуживанию 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54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07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231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2126551180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29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6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36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Создание и содержание в исправном состоянии защитных минерализованных полос вокруг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7502007505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4 049,30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2 109,30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3 359,80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2 109,30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3 359,80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3 359,80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2 109,30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256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3 359,80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2 109,30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3 359,80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2 109,30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3 359,80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2 109,30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8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768,6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36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6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6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19WF5S1370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19WF5S1370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19WF5S1370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602,3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435,3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8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231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6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МП "Охрана окружающей среды" (Создание и содержание мест (площадок) накопления твердых коммунальных отходов)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i/>
                <w:iCs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78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103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2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1478,9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55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22E7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1478,9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b/>
                <w:bCs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256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E22E72">
              <w:rPr>
                <w:color w:val="000000"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22E7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1478,9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282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E22E72">
              <w:rPr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  <w:r w:rsidRPr="00E22E72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2E72" w:rsidRPr="00E22E72" w:rsidTr="00E22E72">
        <w:trPr>
          <w:trHeight w:val="315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1325,8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935,5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E72" w:rsidRPr="00E22E72" w:rsidRDefault="00E22E72" w:rsidP="00E22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2E72">
              <w:rPr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E72" w:rsidRPr="00E22E72" w:rsidRDefault="00E22E72" w:rsidP="00E22E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9C4F5C" w:rsidRDefault="009C4F5C" w:rsidP="00B868C5">
      <w:pPr>
        <w:ind w:left="567" w:firstLine="284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B868C5" w:rsidRDefault="009C4F5C" w:rsidP="00B868C5">
      <w:pPr>
        <w:pStyle w:val="ConsPlusTitle"/>
        <w:widowControl/>
        <w:ind w:left="56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767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 Администрации Севе</w:t>
      </w:r>
      <w:r w:rsidR="00CA146F">
        <w:rPr>
          <w:rFonts w:ascii="Times New Roman" w:hAnsi="Times New Roman" w:cs="Times New Roman"/>
          <w:sz w:val="24"/>
          <w:szCs w:val="24"/>
        </w:rPr>
        <w:t xml:space="preserve">рного сельского поселения № </w:t>
      </w:r>
      <w:r w:rsidR="001A2CAE">
        <w:rPr>
          <w:rFonts w:ascii="Times New Roman" w:hAnsi="Times New Roman" w:cs="Times New Roman"/>
          <w:sz w:val="24"/>
          <w:szCs w:val="24"/>
        </w:rPr>
        <w:t>64</w:t>
      </w:r>
      <w:r w:rsidR="00CA146F">
        <w:rPr>
          <w:rFonts w:ascii="Times New Roman" w:hAnsi="Times New Roman" w:cs="Times New Roman"/>
          <w:sz w:val="24"/>
          <w:szCs w:val="24"/>
        </w:rPr>
        <w:t xml:space="preserve"> от </w:t>
      </w:r>
      <w:r w:rsidR="001A2CAE">
        <w:rPr>
          <w:rFonts w:ascii="Times New Roman" w:hAnsi="Times New Roman" w:cs="Times New Roman"/>
          <w:sz w:val="24"/>
          <w:szCs w:val="24"/>
        </w:rPr>
        <w:t>14</w:t>
      </w:r>
      <w:r w:rsidR="006767C5">
        <w:rPr>
          <w:rFonts w:ascii="Times New Roman" w:hAnsi="Times New Roman" w:cs="Times New Roman"/>
          <w:sz w:val="24"/>
          <w:szCs w:val="24"/>
        </w:rPr>
        <w:t>.</w:t>
      </w:r>
      <w:r w:rsidR="00CC11FC">
        <w:rPr>
          <w:rFonts w:ascii="Times New Roman" w:hAnsi="Times New Roman" w:cs="Times New Roman"/>
          <w:sz w:val="24"/>
          <w:szCs w:val="24"/>
        </w:rPr>
        <w:t>10</w:t>
      </w:r>
      <w:r w:rsidR="00CA146F">
        <w:rPr>
          <w:rFonts w:ascii="Times New Roman" w:hAnsi="Times New Roman" w:cs="Times New Roman"/>
          <w:sz w:val="24"/>
          <w:szCs w:val="24"/>
        </w:rPr>
        <w:t>.202</w:t>
      </w:r>
      <w:r w:rsidR="005C0B1B">
        <w:rPr>
          <w:rFonts w:ascii="Times New Roman" w:hAnsi="Times New Roman" w:cs="Times New Roman"/>
          <w:sz w:val="24"/>
          <w:szCs w:val="24"/>
        </w:rPr>
        <w:t>4</w:t>
      </w:r>
      <w:r w:rsidR="00B86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F5C" w:rsidRPr="005C0B1B" w:rsidRDefault="009C4F5C" w:rsidP="002E12BE">
      <w:pPr>
        <w:pStyle w:val="ConsPlusTitle"/>
        <w:widowControl/>
        <w:ind w:left="56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868C5">
        <w:rPr>
          <w:rFonts w:ascii="Times New Roman" w:hAnsi="Times New Roman" w:cs="Times New Roman"/>
          <w:sz w:val="24"/>
          <w:szCs w:val="24"/>
        </w:rPr>
        <w:t>«</w:t>
      </w:r>
      <w:r w:rsidR="002E12BE" w:rsidRPr="00B868C5">
        <w:rPr>
          <w:rFonts w:ascii="Times New Roman" w:hAnsi="Times New Roman" w:cs="Times New Roman"/>
          <w:sz w:val="24"/>
          <w:szCs w:val="24"/>
        </w:rPr>
        <w:t xml:space="preserve">Об утверждении Отчёта об  исполнении бюджета </w:t>
      </w:r>
      <w:r w:rsidR="002E12BE">
        <w:rPr>
          <w:rFonts w:ascii="Times New Roman" w:hAnsi="Times New Roman" w:cs="Times New Roman"/>
          <w:sz w:val="24"/>
          <w:szCs w:val="24"/>
        </w:rPr>
        <w:t>С</w:t>
      </w:r>
      <w:r w:rsidR="002E12BE" w:rsidRPr="00BC1ECC">
        <w:rPr>
          <w:rFonts w:ascii="Times New Roman" w:hAnsi="Times New Roman" w:cs="Times New Roman"/>
          <w:sz w:val="24"/>
          <w:szCs w:val="24"/>
        </w:rPr>
        <w:t>еверного сельского поселения Шегарского района Томской области</w:t>
      </w:r>
      <w:r w:rsidR="002E12BE">
        <w:rPr>
          <w:rFonts w:ascii="Times New Roman" w:hAnsi="Times New Roman" w:cs="Times New Roman"/>
          <w:sz w:val="24"/>
          <w:szCs w:val="24"/>
        </w:rPr>
        <w:t xml:space="preserve"> </w:t>
      </w:r>
      <w:r w:rsidR="002E12BE" w:rsidRPr="006C1764">
        <w:rPr>
          <w:rFonts w:ascii="Times New Roman" w:hAnsi="Times New Roman" w:cs="Times New Roman"/>
          <w:sz w:val="24"/>
          <w:szCs w:val="24"/>
        </w:rPr>
        <w:t xml:space="preserve">за </w:t>
      </w:r>
      <w:r w:rsidR="00F71C5E" w:rsidRPr="005C0B1B">
        <w:rPr>
          <w:rFonts w:ascii="Times New Roman" w:hAnsi="Times New Roman" w:cs="Times New Roman"/>
          <w:sz w:val="24"/>
          <w:szCs w:val="24"/>
        </w:rPr>
        <w:t>9 месяцев</w:t>
      </w:r>
      <w:r w:rsidRPr="005C0B1B">
        <w:rPr>
          <w:rFonts w:ascii="Times New Roman" w:hAnsi="Times New Roman" w:cs="Times New Roman"/>
          <w:sz w:val="24"/>
          <w:szCs w:val="24"/>
        </w:rPr>
        <w:t xml:space="preserve"> 202</w:t>
      </w:r>
      <w:r w:rsidR="005C0B1B" w:rsidRPr="005C0B1B">
        <w:rPr>
          <w:rFonts w:ascii="Times New Roman" w:hAnsi="Times New Roman" w:cs="Times New Roman"/>
          <w:sz w:val="24"/>
          <w:szCs w:val="24"/>
        </w:rPr>
        <w:t>4</w:t>
      </w:r>
      <w:r w:rsidRPr="005C0B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12BE" w:rsidRPr="005C0B1B">
        <w:rPr>
          <w:rFonts w:ascii="Times New Roman" w:hAnsi="Times New Roman" w:cs="Times New Roman"/>
          <w:sz w:val="24"/>
          <w:szCs w:val="24"/>
        </w:rPr>
        <w:t>»</w:t>
      </w:r>
    </w:p>
    <w:p w:rsidR="009C4F5C" w:rsidRPr="00E30391" w:rsidRDefault="009C4F5C" w:rsidP="00383D5E">
      <w:pPr>
        <w:ind w:left="567" w:firstLine="142"/>
      </w:pPr>
    </w:p>
    <w:p w:rsidR="002E12BE" w:rsidRDefault="002E12BE" w:rsidP="002E12BE">
      <w:pPr>
        <w:pStyle w:val="a9"/>
        <w:ind w:left="567" w:firstLine="284"/>
        <w:jc w:val="both"/>
      </w:pPr>
      <w:proofErr w:type="gramStart"/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Совета Северного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последним изменением к нему </w:t>
      </w:r>
      <w:r w:rsidRPr="00E93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23.05.2024 года № 58 «О   </w:t>
      </w:r>
      <w:r w:rsidRPr="005521B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внесении      изменений     в    решение    Совета   Северного    сельского поселения   от 22.12.2023 №55 «О бюджете Северного сельского поселения Шегарского района Томской области  на 2024 и плановый период 2025 и 2026 года</w:t>
      </w: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A14D9">
        <w:rPr>
          <w:rFonts w:ascii="Times New Roman" w:eastAsia="Times New Roman" w:hAnsi="Times New Roman" w:cs="Times New Roman"/>
          <w:sz w:val="24"/>
          <w:szCs w:val="24"/>
          <w:lang w:eastAsia="ar-SA"/>
        </w:rPr>
        <w:t>, бюджет поселения был утвержден:</w:t>
      </w:r>
      <w:proofErr w:type="gramEnd"/>
    </w:p>
    <w:p w:rsidR="002E12BE" w:rsidRPr="00A03C30" w:rsidRDefault="002E12BE" w:rsidP="002E12BE">
      <w:pPr>
        <w:ind w:left="567" w:firstLine="284"/>
        <w:jc w:val="both"/>
      </w:pPr>
      <w:r w:rsidRPr="00AD6349">
        <w:t>1.</w:t>
      </w:r>
      <w:r w:rsidRPr="008A14D9">
        <w:t xml:space="preserve"> </w:t>
      </w:r>
      <w:r w:rsidRPr="005E184F">
        <w:t xml:space="preserve">Общий объём </w:t>
      </w:r>
      <w:r>
        <w:t>доходов</w:t>
      </w:r>
      <w:r w:rsidRPr="005E184F">
        <w:t xml:space="preserve"> бюджета муниципального образования «Северное сельское поселение» 202</w:t>
      </w:r>
      <w:r>
        <w:t>4</w:t>
      </w:r>
      <w:r w:rsidRPr="005E184F">
        <w:t xml:space="preserve"> год в сумме </w:t>
      </w:r>
      <w:r>
        <w:t>16 373,3</w:t>
      </w:r>
      <w:r w:rsidRPr="005E184F">
        <w:t xml:space="preserve"> тыс. рублей, в том числе налоговые и неналоговые доходы в сумме </w:t>
      </w:r>
      <w:r>
        <w:t>4 909</w:t>
      </w:r>
      <w:r w:rsidRPr="005E184F">
        <w:t>,</w:t>
      </w:r>
      <w:r>
        <w:t>9</w:t>
      </w:r>
      <w:r w:rsidRPr="005E184F">
        <w:t xml:space="preserve"> </w:t>
      </w:r>
      <w:r>
        <w:t xml:space="preserve">тыс. </w:t>
      </w:r>
      <w:r w:rsidRPr="005E184F">
        <w:t>рублей</w:t>
      </w:r>
      <w:r w:rsidRPr="00A03C30">
        <w:t>;</w:t>
      </w:r>
    </w:p>
    <w:p w:rsidR="002E12BE" w:rsidRPr="00A078F3" w:rsidRDefault="002E12BE" w:rsidP="002E12BE">
      <w:pPr>
        <w:ind w:left="567" w:firstLine="284"/>
      </w:pPr>
      <w:r w:rsidRPr="008A14D9">
        <w:t>2. Общий объём расходов бюджета муниципального образования «Северное сельское поселение» на  202</w:t>
      </w:r>
      <w:r>
        <w:t>4</w:t>
      </w:r>
      <w:r w:rsidRPr="008A14D9">
        <w:t xml:space="preserve"> год в сумме  </w:t>
      </w:r>
      <w:r>
        <w:t>17 497,4</w:t>
      </w:r>
      <w:r w:rsidRPr="008A14D9">
        <w:t xml:space="preserve"> </w:t>
      </w:r>
      <w:r>
        <w:t xml:space="preserve"> тыс. </w:t>
      </w:r>
      <w:r w:rsidRPr="008A14D9">
        <w:t>рублей;</w:t>
      </w:r>
    </w:p>
    <w:p w:rsidR="002E12BE" w:rsidRPr="0003048F" w:rsidRDefault="002E12BE" w:rsidP="002E12BE">
      <w:pPr>
        <w:ind w:left="567" w:firstLine="284"/>
      </w:pPr>
      <w:r w:rsidRPr="006767C5">
        <w:t>3</w:t>
      </w:r>
      <w:r>
        <w:t xml:space="preserve">. </w:t>
      </w:r>
      <w:r w:rsidRPr="003D1484">
        <w:t xml:space="preserve">Общий  объём дефицита бюджета муниципального образования «Северное сельское поселение» в сумме </w:t>
      </w:r>
      <w:r w:rsidRPr="00A03C30">
        <w:rPr>
          <w:b/>
        </w:rPr>
        <w:t>1</w:t>
      </w:r>
      <w:r>
        <w:rPr>
          <w:b/>
        </w:rPr>
        <w:t>124,1</w:t>
      </w:r>
      <w:r w:rsidRPr="007F743F">
        <w:rPr>
          <w:color w:val="FF0000"/>
        </w:rPr>
        <w:t xml:space="preserve"> </w:t>
      </w:r>
      <w:r w:rsidRPr="003D1484">
        <w:t>тыс. рублей</w:t>
      </w:r>
      <w:r w:rsidRPr="00C2618B">
        <w:t>.</w:t>
      </w:r>
    </w:p>
    <w:p w:rsidR="009C4F5C" w:rsidRDefault="009C4F5C" w:rsidP="00B868C5">
      <w:pPr>
        <w:pStyle w:val="a3"/>
        <w:spacing w:after="0"/>
        <w:ind w:left="567" w:firstLine="284"/>
        <w:jc w:val="both"/>
        <w:rPr>
          <w:lang w:eastAsia="ar-SA"/>
        </w:rPr>
      </w:pPr>
    </w:p>
    <w:p w:rsidR="00BC467E" w:rsidRDefault="00C2618B" w:rsidP="00B868C5">
      <w:pPr>
        <w:pStyle w:val="a3"/>
        <w:spacing w:after="0"/>
        <w:ind w:left="567" w:firstLine="284"/>
        <w:jc w:val="both"/>
        <w:rPr>
          <w:lang w:eastAsia="ar-SA"/>
        </w:rPr>
      </w:pPr>
      <w:r>
        <w:rPr>
          <w:lang w:eastAsia="ar-SA"/>
        </w:rPr>
        <w:t xml:space="preserve">В соответствии </w:t>
      </w:r>
      <w:r w:rsidR="00213CEA">
        <w:rPr>
          <w:lang w:eastAsia="ar-SA"/>
        </w:rPr>
        <w:t xml:space="preserve">с </w:t>
      </w:r>
      <w:r w:rsidR="002E12BE">
        <w:rPr>
          <w:lang w:eastAsia="ar-SA"/>
        </w:rPr>
        <w:t>соглашением №29 от 27.06.2024 «о предоставлении в 2024 году бюджету муниципального образования «Северное сельское поселение Шегарского района Томской области» из районного бюджета иного межбюджетного трансферта на реализацию мероприятий по обеспечению доступа к воде питьевого качества населения сельских территорий» скорректированы суммы межбюджетного трансферта в бюджет поселения</w:t>
      </w:r>
      <w:r w:rsidR="00332D65">
        <w:rPr>
          <w:lang w:eastAsia="ar-SA"/>
        </w:rPr>
        <w:t xml:space="preserve">. </w:t>
      </w:r>
      <w:r w:rsidR="002E12BE">
        <w:rPr>
          <w:lang w:eastAsia="ar-SA"/>
        </w:rPr>
        <w:t>В связи с этим</w:t>
      </w:r>
      <w:r w:rsidR="00BC467E">
        <w:rPr>
          <w:lang w:eastAsia="ar-SA"/>
        </w:rPr>
        <w:t>:</w:t>
      </w:r>
    </w:p>
    <w:p w:rsidR="00BC467E" w:rsidRDefault="00BC467E" w:rsidP="00B868C5">
      <w:pPr>
        <w:pStyle w:val="a3"/>
        <w:spacing w:after="0"/>
        <w:ind w:left="567" w:firstLine="284"/>
        <w:jc w:val="both"/>
        <w:rPr>
          <w:b/>
          <w:bCs/>
          <w:color w:val="000000"/>
        </w:rPr>
      </w:pPr>
      <w:r>
        <w:rPr>
          <w:lang w:eastAsia="ar-SA"/>
        </w:rPr>
        <w:t>-</w:t>
      </w:r>
      <w:r w:rsidRPr="00BC467E">
        <w:rPr>
          <w:lang w:eastAsia="ar-SA"/>
        </w:rPr>
        <w:t xml:space="preserve"> плановы</w:t>
      </w:r>
      <w:r w:rsidR="00FE0D86">
        <w:rPr>
          <w:lang w:eastAsia="ar-SA"/>
        </w:rPr>
        <w:t>е</w:t>
      </w:r>
      <w:r w:rsidRPr="00BC467E">
        <w:rPr>
          <w:lang w:eastAsia="ar-SA"/>
        </w:rPr>
        <w:t xml:space="preserve"> доход</w:t>
      </w:r>
      <w:r>
        <w:rPr>
          <w:lang w:eastAsia="ar-SA"/>
        </w:rPr>
        <w:t>ы</w:t>
      </w:r>
      <w:r w:rsidRPr="00BC467E">
        <w:rPr>
          <w:lang w:eastAsia="ar-SA"/>
        </w:rPr>
        <w:t xml:space="preserve"> </w:t>
      </w:r>
      <w:r w:rsidR="00933487">
        <w:rPr>
          <w:lang w:eastAsia="ar-SA"/>
        </w:rPr>
        <w:t>составляют</w:t>
      </w:r>
      <w:r w:rsidRPr="00BC467E">
        <w:rPr>
          <w:lang w:eastAsia="ar-SA"/>
        </w:rPr>
        <w:t xml:space="preserve"> </w:t>
      </w:r>
      <w:r w:rsidR="009D1436" w:rsidRPr="009D1436">
        <w:rPr>
          <w:b/>
          <w:bCs/>
          <w:color w:val="000000"/>
        </w:rPr>
        <w:t>1</w:t>
      </w:r>
      <w:r w:rsidR="00933487">
        <w:rPr>
          <w:b/>
          <w:bCs/>
          <w:color w:val="000000"/>
        </w:rPr>
        <w:t>6</w:t>
      </w:r>
      <w:r w:rsidR="009D1436" w:rsidRPr="009D1436">
        <w:rPr>
          <w:b/>
          <w:bCs/>
          <w:color w:val="000000"/>
        </w:rPr>
        <w:t xml:space="preserve"> </w:t>
      </w:r>
      <w:r w:rsidR="00933487">
        <w:rPr>
          <w:b/>
          <w:bCs/>
          <w:color w:val="000000"/>
        </w:rPr>
        <w:t>360</w:t>
      </w:r>
      <w:r w:rsidR="009D1436" w:rsidRPr="009D1436">
        <w:rPr>
          <w:b/>
          <w:bCs/>
          <w:color w:val="000000"/>
        </w:rPr>
        <w:t>,</w:t>
      </w:r>
      <w:r w:rsidR="00933487">
        <w:rPr>
          <w:b/>
          <w:bCs/>
          <w:color w:val="000000"/>
        </w:rPr>
        <w:t>4</w:t>
      </w:r>
      <w:r w:rsidR="009D1436">
        <w:rPr>
          <w:b/>
          <w:bCs/>
          <w:sz w:val="20"/>
          <w:szCs w:val="20"/>
        </w:rPr>
        <w:t xml:space="preserve"> </w:t>
      </w:r>
      <w:r w:rsidRPr="00095A84">
        <w:rPr>
          <w:bCs/>
          <w:color w:val="000000"/>
        </w:rPr>
        <w:t>тыс. руб</w:t>
      </w:r>
      <w:r w:rsidR="00332D8E" w:rsidRPr="00095A84">
        <w:rPr>
          <w:bCs/>
          <w:color w:val="000000"/>
        </w:rPr>
        <w:t>.</w:t>
      </w:r>
    </w:p>
    <w:p w:rsidR="00BC467E" w:rsidRDefault="00BC467E" w:rsidP="00B868C5">
      <w:pPr>
        <w:pStyle w:val="a3"/>
        <w:spacing w:after="0"/>
        <w:ind w:left="567"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 w:rsidRPr="00BC467E">
        <w:rPr>
          <w:b/>
          <w:bCs/>
          <w:color w:val="000000"/>
        </w:rPr>
        <w:t xml:space="preserve"> </w:t>
      </w:r>
      <w:r w:rsidRPr="00BC467E">
        <w:rPr>
          <w:bCs/>
          <w:color w:val="000000"/>
        </w:rPr>
        <w:t>плановые расходы</w:t>
      </w:r>
      <w:r w:rsidRPr="00BC467E">
        <w:rPr>
          <w:b/>
          <w:bCs/>
          <w:color w:val="000000"/>
        </w:rPr>
        <w:t xml:space="preserve"> </w:t>
      </w:r>
      <w:r w:rsidR="00193EE3">
        <w:rPr>
          <w:b/>
          <w:bCs/>
          <w:color w:val="000000"/>
        </w:rPr>
        <w:t>1</w:t>
      </w:r>
      <w:r w:rsidR="00933487">
        <w:rPr>
          <w:b/>
          <w:bCs/>
          <w:color w:val="000000"/>
        </w:rPr>
        <w:t>7</w:t>
      </w:r>
      <w:r w:rsidR="00193EE3">
        <w:rPr>
          <w:b/>
          <w:bCs/>
          <w:color w:val="000000"/>
        </w:rPr>
        <w:t xml:space="preserve"> </w:t>
      </w:r>
      <w:r w:rsidR="00933487">
        <w:rPr>
          <w:b/>
          <w:bCs/>
          <w:color w:val="000000"/>
        </w:rPr>
        <w:t>484</w:t>
      </w:r>
      <w:r w:rsidR="00193EE3">
        <w:rPr>
          <w:b/>
          <w:bCs/>
          <w:color w:val="000000"/>
        </w:rPr>
        <w:t>,</w:t>
      </w:r>
      <w:r w:rsidR="00933487">
        <w:rPr>
          <w:b/>
          <w:bCs/>
          <w:color w:val="000000"/>
        </w:rPr>
        <w:t>6</w:t>
      </w:r>
      <w:r w:rsidR="00193EE3">
        <w:rPr>
          <w:b/>
          <w:bCs/>
          <w:sz w:val="20"/>
          <w:szCs w:val="20"/>
        </w:rPr>
        <w:t xml:space="preserve"> </w:t>
      </w:r>
      <w:r w:rsidRPr="00095A84">
        <w:rPr>
          <w:bCs/>
          <w:color w:val="000000"/>
        </w:rPr>
        <w:t>тыс. руб.</w:t>
      </w:r>
      <w:r>
        <w:rPr>
          <w:b/>
          <w:bCs/>
          <w:color w:val="000000"/>
        </w:rPr>
        <w:t xml:space="preserve"> </w:t>
      </w:r>
    </w:p>
    <w:p w:rsidR="00C2618B" w:rsidRDefault="00BC467E" w:rsidP="00B868C5">
      <w:pPr>
        <w:pStyle w:val="a3"/>
        <w:spacing w:after="0"/>
        <w:ind w:left="567"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д</w:t>
      </w:r>
      <w:r w:rsidRPr="00BC467E">
        <w:rPr>
          <w:bCs/>
          <w:color w:val="000000"/>
        </w:rPr>
        <w:t>ефицит</w:t>
      </w:r>
      <w:r>
        <w:rPr>
          <w:b/>
          <w:bCs/>
          <w:color w:val="000000"/>
        </w:rPr>
        <w:t xml:space="preserve"> </w:t>
      </w:r>
      <w:r w:rsidR="00933487">
        <w:rPr>
          <w:b/>
        </w:rPr>
        <w:t>1124</w:t>
      </w:r>
      <w:r>
        <w:rPr>
          <w:b/>
        </w:rPr>
        <w:t>,</w:t>
      </w:r>
      <w:r w:rsidR="00933487">
        <w:rPr>
          <w:b/>
        </w:rPr>
        <w:t>2</w:t>
      </w:r>
      <w:r w:rsidRPr="007F743F">
        <w:rPr>
          <w:color w:val="FF0000"/>
        </w:rPr>
        <w:t xml:space="preserve"> </w:t>
      </w:r>
      <w:r w:rsidR="00D62C06" w:rsidRPr="00095A84">
        <w:t>тыс. руб</w:t>
      </w:r>
      <w:r w:rsidRPr="00095A84">
        <w:t>.</w:t>
      </w:r>
    </w:p>
    <w:p w:rsidR="00BC467E" w:rsidRDefault="00BC467E" w:rsidP="00B868C5">
      <w:pPr>
        <w:pStyle w:val="a3"/>
        <w:spacing w:after="0"/>
        <w:ind w:left="567" w:firstLine="284"/>
        <w:jc w:val="both"/>
        <w:rPr>
          <w:lang w:eastAsia="ar-SA"/>
        </w:rPr>
      </w:pPr>
    </w:p>
    <w:p w:rsidR="009C4F5C" w:rsidRPr="00AD6349" w:rsidRDefault="009C4F5C" w:rsidP="00B868C5">
      <w:pPr>
        <w:pStyle w:val="a3"/>
        <w:spacing w:after="0"/>
        <w:ind w:left="567" w:firstLine="284"/>
        <w:jc w:val="both"/>
      </w:pPr>
      <w:r w:rsidRPr="00AD6349">
        <w:t xml:space="preserve"> Доходы бюджета поселения за</w:t>
      </w:r>
      <w:r w:rsidR="00AD6349" w:rsidRPr="00AD6349">
        <w:t xml:space="preserve"> </w:t>
      </w:r>
      <w:r w:rsidR="00DC2133">
        <w:t>9</w:t>
      </w:r>
      <w:r w:rsidR="00D121CE">
        <w:t xml:space="preserve"> месяцев</w:t>
      </w:r>
      <w:r w:rsidR="00AD6349" w:rsidRPr="00AD6349">
        <w:t xml:space="preserve"> 202</w:t>
      </w:r>
      <w:r w:rsidR="00EA71DC">
        <w:t>4</w:t>
      </w:r>
      <w:r w:rsidRPr="00AD6349">
        <w:t xml:space="preserve"> года  исполнены в сумме </w:t>
      </w:r>
      <w:r w:rsidR="00DC2133" w:rsidRPr="00DC2133">
        <w:t>1</w:t>
      </w:r>
      <w:r w:rsidR="00EA71DC">
        <w:t>1</w:t>
      </w:r>
      <w:r w:rsidR="00DC2133" w:rsidRPr="00DC2133">
        <w:t xml:space="preserve"> </w:t>
      </w:r>
      <w:r w:rsidR="00EA71DC">
        <w:t>847</w:t>
      </w:r>
      <w:r w:rsidR="00DC2133" w:rsidRPr="00DC2133">
        <w:t>,</w:t>
      </w:r>
      <w:r w:rsidR="00EA71DC">
        <w:t>0</w:t>
      </w:r>
      <w:r w:rsidR="00DC2133">
        <w:t xml:space="preserve"> </w:t>
      </w:r>
      <w:r w:rsidR="00B158EA">
        <w:t xml:space="preserve">тыс. </w:t>
      </w:r>
      <w:r w:rsidRPr="00AD6349">
        <w:t>рублей (</w:t>
      </w:r>
      <w:r w:rsidR="00DC2133">
        <w:t>7</w:t>
      </w:r>
      <w:r w:rsidR="00EA71DC">
        <w:t>2</w:t>
      </w:r>
      <w:r w:rsidR="006767C5">
        <w:t>,</w:t>
      </w:r>
      <w:r w:rsidR="00EA71DC">
        <w:t>4</w:t>
      </w:r>
      <w:r w:rsidRPr="00AD6349">
        <w:t>%),</w:t>
      </w:r>
      <w:r w:rsidR="00EC22E6" w:rsidRPr="00AD6349">
        <w:t xml:space="preserve"> </w:t>
      </w:r>
      <w:r w:rsidR="00EC22E6" w:rsidRPr="00AD6349">
        <w:rPr>
          <w:color w:val="000000"/>
        </w:rPr>
        <w:t xml:space="preserve">из них собственных доходов </w:t>
      </w:r>
      <w:r w:rsidR="00EA71DC">
        <w:rPr>
          <w:color w:val="000000"/>
        </w:rPr>
        <w:t>3</w:t>
      </w:r>
      <w:r w:rsidR="00DC2133" w:rsidRPr="00DC2133">
        <w:rPr>
          <w:color w:val="000000"/>
        </w:rPr>
        <w:t xml:space="preserve"> </w:t>
      </w:r>
      <w:r w:rsidR="00EA71DC">
        <w:rPr>
          <w:color w:val="000000"/>
        </w:rPr>
        <w:t>523</w:t>
      </w:r>
      <w:r w:rsidR="00DC2133" w:rsidRPr="00DC2133">
        <w:rPr>
          <w:color w:val="000000"/>
        </w:rPr>
        <w:t>,5</w:t>
      </w:r>
      <w:r w:rsidR="006767C5">
        <w:rPr>
          <w:color w:val="000000"/>
        </w:rPr>
        <w:t xml:space="preserve"> </w:t>
      </w:r>
      <w:r w:rsidR="008A14D9" w:rsidRPr="00AD6349">
        <w:rPr>
          <w:color w:val="000000"/>
        </w:rPr>
        <w:t>тыс. рублей (</w:t>
      </w:r>
      <w:r w:rsidR="00DC2133">
        <w:rPr>
          <w:color w:val="000000"/>
        </w:rPr>
        <w:t>7</w:t>
      </w:r>
      <w:r w:rsidR="00EA71DC">
        <w:rPr>
          <w:color w:val="000000"/>
        </w:rPr>
        <w:t>1</w:t>
      </w:r>
      <w:r w:rsidR="006767C5">
        <w:rPr>
          <w:color w:val="000000"/>
        </w:rPr>
        <w:t>,</w:t>
      </w:r>
      <w:r w:rsidR="00EA71DC">
        <w:rPr>
          <w:color w:val="000000"/>
        </w:rPr>
        <w:t>8</w:t>
      </w:r>
      <w:r w:rsidR="00EC22E6" w:rsidRPr="00AD6349">
        <w:rPr>
          <w:color w:val="000000"/>
        </w:rPr>
        <w:t xml:space="preserve"> %),</w:t>
      </w:r>
      <w:r w:rsidRPr="00AD6349">
        <w:t xml:space="preserve"> расходы в сумме  </w:t>
      </w:r>
      <w:r w:rsidR="00EA71DC">
        <w:t>10</w:t>
      </w:r>
      <w:r w:rsidR="00DC2133">
        <w:t xml:space="preserve"> </w:t>
      </w:r>
      <w:r w:rsidR="00EA71DC">
        <w:t>638</w:t>
      </w:r>
      <w:r w:rsidR="00DC2133">
        <w:t>,</w:t>
      </w:r>
      <w:r w:rsidR="00EA71DC">
        <w:t>1</w:t>
      </w:r>
      <w:r w:rsidR="00DC2133">
        <w:t xml:space="preserve"> </w:t>
      </w:r>
      <w:r w:rsidRPr="00AD6349">
        <w:t>рублей (</w:t>
      </w:r>
      <w:r w:rsidR="00DC2133">
        <w:t>6</w:t>
      </w:r>
      <w:r w:rsidR="00EA71DC">
        <w:t>0</w:t>
      </w:r>
      <w:r w:rsidR="006767C5">
        <w:t>,</w:t>
      </w:r>
      <w:r w:rsidR="00EA71DC">
        <w:t>8</w:t>
      </w:r>
      <w:r w:rsidRPr="00AD6349">
        <w:t>%).</w:t>
      </w:r>
    </w:p>
    <w:p w:rsidR="009C4F5C" w:rsidRPr="00AD6349" w:rsidRDefault="009C4F5C" w:rsidP="00B868C5">
      <w:pPr>
        <w:pStyle w:val="a7"/>
        <w:spacing w:before="0" w:beforeAutospacing="0" w:after="0" w:afterAutospacing="0"/>
        <w:ind w:left="567" w:firstLine="284"/>
        <w:jc w:val="both"/>
      </w:pPr>
      <w:r w:rsidRPr="00AD6349">
        <w:t>В результате исполнения бюджета поселения</w:t>
      </w:r>
      <w:r w:rsidR="00DC2133">
        <w:t xml:space="preserve"> </w:t>
      </w:r>
      <w:r w:rsidRPr="00AD6349">
        <w:t xml:space="preserve">сложился </w:t>
      </w:r>
      <w:r w:rsidR="00D40298" w:rsidRPr="00AD6349">
        <w:t>профицит</w:t>
      </w:r>
      <w:r w:rsidRPr="00AD6349">
        <w:t xml:space="preserve"> в размере </w:t>
      </w:r>
      <w:r w:rsidR="00EA71DC">
        <w:t>1 208</w:t>
      </w:r>
      <w:r w:rsidR="00DC2133" w:rsidRPr="00DC2133">
        <w:t>,</w:t>
      </w:r>
      <w:r w:rsidR="00EA71DC">
        <w:t>9</w:t>
      </w:r>
      <w:r w:rsidRPr="00AD6349">
        <w:t xml:space="preserve">  тыс. рублей.</w:t>
      </w:r>
    </w:p>
    <w:p w:rsidR="00FA0321" w:rsidRDefault="00FA0321" w:rsidP="00B868C5">
      <w:pPr>
        <w:pStyle w:val="a3"/>
        <w:ind w:left="567" w:firstLine="284"/>
        <w:jc w:val="both"/>
      </w:pPr>
      <w:proofErr w:type="gramStart"/>
      <w:r>
        <w:t>Сложившийся</w:t>
      </w:r>
      <w:proofErr w:type="gramEnd"/>
      <w:r>
        <w:t xml:space="preserve"> профицит объясняется тем, что основные расходы предп</w:t>
      </w:r>
      <w:r w:rsidR="00292548">
        <w:t>олагаются в бюджете поселения в</w:t>
      </w:r>
      <w:r>
        <w:t xml:space="preserve"> </w:t>
      </w:r>
      <w:r>
        <w:rPr>
          <w:lang w:val="en-US"/>
        </w:rPr>
        <w:t>IV</w:t>
      </w:r>
      <w:r>
        <w:t xml:space="preserve"> квартал</w:t>
      </w:r>
      <w:r w:rsidR="00DC2133">
        <w:t xml:space="preserve">е </w:t>
      </w:r>
      <w:r>
        <w:t>202</w:t>
      </w:r>
      <w:r w:rsidR="00EA71DC">
        <w:t>4</w:t>
      </w:r>
      <w:r>
        <w:t xml:space="preserve"> года.</w:t>
      </w:r>
    </w:p>
    <w:p w:rsidR="00CE4C4F" w:rsidRDefault="009C4F5C" w:rsidP="00B868C5">
      <w:pPr>
        <w:pStyle w:val="a3"/>
        <w:ind w:left="567" w:firstLine="284"/>
        <w:jc w:val="both"/>
      </w:pPr>
      <w:r w:rsidRPr="00AD6349">
        <w:t xml:space="preserve">Анализ исполнения бюджета Северного сельского поселения по доходам бюджета за </w:t>
      </w:r>
      <w:r w:rsidR="00DC2133">
        <w:t>9</w:t>
      </w:r>
      <w:r w:rsidRPr="00AD6349">
        <w:t xml:space="preserve"> </w:t>
      </w:r>
      <w:r w:rsidR="00292548">
        <w:t>месяцев</w:t>
      </w:r>
      <w:r w:rsidRPr="00AD6349">
        <w:t xml:space="preserve"> </w:t>
      </w:r>
      <w:r w:rsidR="008A14D9" w:rsidRPr="00AD6349">
        <w:t>202</w:t>
      </w:r>
      <w:r w:rsidR="00EA71DC">
        <w:t>4</w:t>
      </w:r>
      <w:r w:rsidRPr="00AD6349">
        <w:t xml:space="preserve"> года, а также % исполнения приведен в следующ</w:t>
      </w:r>
      <w:r w:rsidR="00491A98">
        <w:t>ей</w:t>
      </w:r>
      <w:r w:rsidRPr="00AD6349">
        <w:t xml:space="preserve"> таблиц</w:t>
      </w:r>
      <w:r w:rsidR="00F522B5">
        <w:t>е</w:t>
      </w:r>
      <w:r w:rsidRPr="00AD6349">
        <w:t>:</w:t>
      </w:r>
    </w:p>
    <w:p w:rsidR="009C4F5C" w:rsidRPr="00CE4C4F" w:rsidRDefault="009C4F5C" w:rsidP="00095A84">
      <w:pPr>
        <w:pStyle w:val="a3"/>
        <w:ind w:left="567" w:firstLine="142"/>
        <w:jc w:val="center"/>
      </w:pPr>
      <w:r w:rsidRPr="00AD6349">
        <w:rPr>
          <w:b/>
        </w:rPr>
        <w:t xml:space="preserve">Доходы бюджета Северного сельского поселения за </w:t>
      </w:r>
      <w:r w:rsidR="00EA71DC">
        <w:rPr>
          <w:b/>
        </w:rPr>
        <w:t>9</w:t>
      </w:r>
      <w:r w:rsidR="00292548">
        <w:rPr>
          <w:b/>
        </w:rPr>
        <w:t xml:space="preserve"> месяцев</w:t>
      </w:r>
      <w:r w:rsidRPr="00AD6349">
        <w:rPr>
          <w:b/>
        </w:rPr>
        <w:t xml:space="preserve"> </w:t>
      </w:r>
      <w:r w:rsidR="00EC22E6" w:rsidRPr="00AD6349">
        <w:rPr>
          <w:b/>
        </w:rPr>
        <w:t>202</w:t>
      </w:r>
      <w:r w:rsidR="00EA71DC">
        <w:rPr>
          <w:b/>
        </w:rPr>
        <w:t>4</w:t>
      </w:r>
      <w:r w:rsidR="00CE4C4F">
        <w:rPr>
          <w:b/>
        </w:rPr>
        <w:t xml:space="preserve"> года</w:t>
      </w:r>
    </w:p>
    <w:tbl>
      <w:tblPr>
        <w:tblW w:w="96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620"/>
      </w:tblGrid>
      <w:tr w:rsidR="009C4F5C" w:rsidRPr="00AD6349" w:rsidTr="00095A84">
        <w:tc>
          <w:tcPr>
            <w:tcW w:w="4428" w:type="dxa"/>
          </w:tcPr>
          <w:p w:rsidR="009C4F5C" w:rsidRPr="00AD6349" w:rsidRDefault="009C4F5C" w:rsidP="00383D5E">
            <w:pPr>
              <w:pStyle w:val="a5"/>
              <w:tabs>
                <w:tab w:val="left" w:pos="900"/>
              </w:tabs>
              <w:ind w:left="567" w:firstLine="142"/>
              <w:jc w:val="center"/>
            </w:pPr>
            <w:r w:rsidRPr="00AD6349">
              <w:t>Наименование</w:t>
            </w:r>
          </w:p>
        </w:tc>
        <w:tc>
          <w:tcPr>
            <w:tcW w:w="1800" w:type="dxa"/>
          </w:tcPr>
          <w:p w:rsidR="009C4F5C" w:rsidRPr="00AD6349" w:rsidRDefault="009C4F5C" w:rsidP="00EA71DC">
            <w:pPr>
              <w:pStyle w:val="a5"/>
              <w:tabs>
                <w:tab w:val="left" w:pos="900"/>
              </w:tabs>
              <w:ind w:left="33" w:firstLine="33"/>
              <w:jc w:val="center"/>
            </w:pPr>
            <w:r w:rsidRPr="00AD6349">
              <w:t xml:space="preserve">Утверждено </w:t>
            </w:r>
            <w:r w:rsidR="00C61004" w:rsidRPr="00AD6349">
              <w:t>на 202</w:t>
            </w:r>
            <w:r w:rsidR="00EA71DC">
              <w:t>4</w:t>
            </w:r>
            <w:r w:rsidRPr="00AD6349">
              <w:t xml:space="preserve"> год</w:t>
            </w:r>
          </w:p>
        </w:tc>
        <w:tc>
          <w:tcPr>
            <w:tcW w:w="1800" w:type="dxa"/>
            <w:vAlign w:val="center"/>
          </w:tcPr>
          <w:p w:rsidR="009C4F5C" w:rsidRPr="00292548" w:rsidRDefault="009C4F5C" w:rsidP="00A276D7">
            <w:pPr>
              <w:pStyle w:val="a5"/>
              <w:ind w:left="75"/>
              <w:jc w:val="center"/>
            </w:pPr>
            <w:r w:rsidRPr="00AD6349">
              <w:t xml:space="preserve">Исполнено за </w:t>
            </w:r>
            <w:r w:rsidR="00A276D7">
              <w:t>9</w:t>
            </w:r>
            <w:r w:rsidR="00292548">
              <w:t xml:space="preserve"> месяцев</w:t>
            </w:r>
          </w:p>
        </w:tc>
        <w:tc>
          <w:tcPr>
            <w:tcW w:w="1620" w:type="dxa"/>
          </w:tcPr>
          <w:p w:rsidR="009C4F5C" w:rsidRPr="00AD6349" w:rsidRDefault="00CE4C4F" w:rsidP="00095A84">
            <w:pPr>
              <w:pStyle w:val="a5"/>
              <w:tabs>
                <w:tab w:val="left" w:pos="900"/>
              </w:tabs>
              <w:ind w:left="118"/>
              <w:jc w:val="center"/>
            </w:pPr>
            <w:r>
              <w:t xml:space="preserve">% </w:t>
            </w:r>
            <w:r w:rsidR="009C4F5C" w:rsidRPr="00AD6349">
              <w:t>выполнения</w:t>
            </w:r>
          </w:p>
        </w:tc>
      </w:tr>
      <w:tr w:rsidR="008A14D9" w:rsidRPr="00AD6349" w:rsidTr="00095A84">
        <w:tc>
          <w:tcPr>
            <w:tcW w:w="4428" w:type="dxa"/>
            <w:vAlign w:val="center"/>
          </w:tcPr>
          <w:p w:rsidR="008A14D9" w:rsidRPr="00AD6349" w:rsidRDefault="008A14D9" w:rsidP="00383D5E">
            <w:pPr>
              <w:ind w:left="567" w:firstLine="142"/>
            </w:pPr>
            <w:r w:rsidRPr="00AD6349">
              <w:t>Налоговые доходы</w:t>
            </w:r>
          </w:p>
        </w:tc>
        <w:tc>
          <w:tcPr>
            <w:tcW w:w="1800" w:type="dxa"/>
            <w:vAlign w:val="center"/>
          </w:tcPr>
          <w:p w:rsidR="008A14D9" w:rsidRPr="00AD6349" w:rsidRDefault="00EA71DC" w:rsidP="00383D5E">
            <w:pPr>
              <w:suppressAutoHyphens w:val="0"/>
              <w:ind w:left="567" w:firstLine="142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4 017,2</w:t>
            </w:r>
          </w:p>
        </w:tc>
        <w:tc>
          <w:tcPr>
            <w:tcW w:w="1800" w:type="dxa"/>
          </w:tcPr>
          <w:p w:rsidR="008A14D9" w:rsidRPr="00AD6349" w:rsidRDefault="00EA71DC" w:rsidP="00A276D7">
            <w:pPr>
              <w:suppressAutoHyphens w:val="0"/>
              <w:ind w:left="567" w:firstLine="142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3 523,7</w:t>
            </w:r>
          </w:p>
        </w:tc>
        <w:tc>
          <w:tcPr>
            <w:tcW w:w="1620" w:type="dxa"/>
          </w:tcPr>
          <w:p w:rsidR="00292548" w:rsidRPr="00AD6349" w:rsidRDefault="00EA71DC" w:rsidP="00A276D7">
            <w:pPr>
              <w:suppressAutoHyphens w:val="0"/>
              <w:ind w:left="567" w:firstLine="142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71,8</w:t>
            </w:r>
          </w:p>
        </w:tc>
      </w:tr>
      <w:tr w:rsidR="008A14D9" w:rsidRPr="00AD6349" w:rsidTr="00095A84">
        <w:tc>
          <w:tcPr>
            <w:tcW w:w="4428" w:type="dxa"/>
            <w:vAlign w:val="center"/>
          </w:tcPr>
          <w:p w:rsidR="008A14D9" w:rsidRPr="00AD6349" w:rsidRDefault="008A14D9" w:rsidP="00383D5E">
            <w:pPr>
              <w:ind w:left="567" w:firstLine="142"/>
            </w:pPr>
            <w:r w:rsidRPr="00AD6349">
              <w:t>Неналоговые доходы</w:t>
            </w:r>
          </w:p>
        </w:tc>
        <w:tc>
          <w:tcPr>
            <w:tcW w:w="1800" w:type="dxa"/>
          </w:tcPr>
          <w:p w:rsidR="008A14D9" w:rsidRPr="00AD6349" w:rsidRDefault="00EA71DC" w:rsidP="00383D5E">
            <w:pPr>
              <w:ind w:left="567" w:firstLine="142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ru-RU"/>
              </w:rPr>
              <w:t>892,7</w:t>
            </w:r>
          </w:p>
        </w:tc>
        <w:tc>
          <w:tcPr>
            <w:tcW w:w="1800" w:type="dxa"/>
          </w:tcPr>
          <w:p w:rsidR="008A14D9" w:rsidRPr="00AD6349" w:rsidRDefault="00EA71DC" w:rsidP="00A276D7">
            <w:pPr>
              <w:ind w:left="567" w:firstLine="142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ru-RU"/>
              </w:rPr>
              <w:t>749,9</w:t>
            </w:r>
          </w:p>
        </w:tc>
        <w:tc>
          <w:tcPr>
            <w:tcW w:w="1620" w:type="dxa"/>
          </w:tcPr>
          <w:p w:rsidR="008A14D9" w:rsidRPr="00AD6349" w:rsidRDefault="00EA71DC" w:rsidP="00A276D7">
            <w:pPr>
              <w:ind w:left="567" w:firstLine="142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ru-RU"/>
              </w:rPr>
              <w:t>84,0</w:t>
            </w:r>
          </w:p>
        </w:tc>
      </w:tr>
      <w:tr w:rsidR="008A14D9" w:rsidRPr="00AD6349" w:rsidTr="00292548">
        <w:tc>
          <w:tcPr>
            <w:tcW w:w="4428" w:type="dxa"/>
            <w:vAlign w:val="center"/>
          </w:tcPr>
          <w:p w:rsidR="008A14D9" w:rsidRPr="00AD6349" w:rsidRDefault="008A14D9" w:rsidP="00383D5E">
            <w:pPr>
              <w:ind w:left="567" w:firstLine="142"/>
            </w:pPr>
            <w:r w:rsidRPr="00AD6349"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:rsidR="008A14D9" w:rsidRPr="00AD6349" w:rsidRDefault="00EA71DC" w:rsidP="00A276D7">
            <w:pPr>
              <w:suppressAutoHyphens w:val="0"/>
              <w:ind w:left="567" w:firstLine="142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11 450,5</w:t>
            </w:r>
          </w:p>
        </w:tc>
        <w:tc>
          <w:tcPr>
            <w:tcW w:w="1800" w:type="dxa"/>
            <w:vAlign w:val="center"/>
          </w:tcPr>
          <w:p w:rsidR="008A14D9" w:rsidRPr="00AD6349" w:rsidRDefault="00EA71DC" w:rsidP="00A276D7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8 323,3</w:t>
            </w:r>
          </w:p>
        </w:tc>
        <w:tc>
          <w:tcPr>
            <w:tcW w:w="1620" w:type="dxa"/>
            <w:vAlign w:val="center"/>
          </w:tcPr>
          <w:p w:rsidR="008A14D9" w:rsidRPr="00AD6349" w:rsidRDefault="00EA71DC" w:rsidP="00292548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72,7</w:t>
            </w:r>
          </w:p>
        </w:tc>
      </w:tr>
      <w:tr w:rsidR="008A14D9" w:rsidRPr="00AD6349" w:rsidTr="00095A84">
        <w:tc>
          <w:tcPr>
            <w:tcW w:w="4428" w:type="dxa"/>
            <w:vAlign w:val="center"/>
          </w:tcPr>
          <w:p w:rsidR="008A14D9" w:rsidRPr="00AD6349" w:rsidRDefault="008A14D9" w:rsidP="00383D5E">
            <w:pPr>
              <w:ind w:left="567" w:firstLine="142"/>
              <w:rPr>
                <w:b/>
              </w:rPr>
            </w:pPr>
            <w:r w:rsidRPr="00AD6349">
              <w:rPr>
                <w:b/>
              </w:rPr>
              <w:t>Всего доходов</w:t>
            </w:r>
          </w:p>
        </w:tc>
        <w:tc>
          <w:tcPr>
            <w:tcW w:w="1800" w:type="dxa"/>
            <w:vAlign w:val="bottom"/>
          </w:tcPr>
          <w:p w:rsidR="008A14D9" w:rsidRPr="00AD6349" w:rsidRDefault="00FA0321" w:rsidP="00EA71DC">
            <w:pPr>
              <w:suppressAutoHyphens w:val="0"/>
              <w:ind w:left="567" w:firstLine="142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A276D7">
              <w:rPr>
                <w:bCs/>
                <w:lang w:eastAsia="ru-RU"/>
              </w:rPr>
              <w:t>6</w:t>
            </w:r>
            <w:r>
              <w:rPr>
                <w:bCs/>
                <w:lang w:eastAsia="ru-RU"/>
              </w:rPr>
              <w:t> </w:t>
            </w:r>
            <w:r w:rsidR="00EA71DC">
              <w:rPr>
                <w:bCs/>
                <w:lang w:eastAsia="ru-RU"/>
              </w:rPr>
              <w:t>360</w:t>
            </w:r>
            <w:r>
              <w:rPr>
                <w:bCs/>
                <w:lang w:eastAsia="ru-RU"/>
              </w:rPr>
              <w:t>,</w:t>
            </w:r>
            <w:r w:rsidR="00EA71DC">
              <w:rPr>
                <w:bCs/>
                <w:lang w:eastAsia="ru-RU"/>
              </w:rPr>
              <w:t>4</w:t>
            </w:r>
          </w:p>
        </w:tc>
        <w:tc>
          <w:tcPr>
            <w:tcW w:w="1800" w:type="dxa"/>
          </w:tcPr>
          <w:p w:rsidR="008A14D9" w:rsidRPr="00AD6349" w:rsidRDefault="008A14D9" w:rsidP="00383D5E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</w:p>
          <w:p w:rsidR="008A14D9" w:rsidRPr="00AD6349" w:rsidRDefault="00A276D7" w:rsidP="00EA71DC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A71DC">
              <w:rPr>
                <w:lang w:eastAsia="ru-RU"/>
              </w:rPr>
              <w:t>1</w:t>
            </w:r>
            <w:r w:rsidR="00D04458">
              <w:rPr>
                <w:lang w:eastAsia="ru-RU"/>
              </w:rPr>
              <w:t> </w:t>
            </w:r>
            <w:r w:rsidR="00EA71DC">
              <w:rPr>
                <w:lang w:eastAsia="ru-RU"/>
              </w:rPr>
              <w:t>847</w:t>
            </w:r>
            <w:r w:rsidR="00D04458">
              <w:rPr>
                <w:lang w:eastAsia="ru-RU"/>
              </w:rPr>
              <w:t>,</w:t>
            </w:r>
            <w:r w:rsidR="00EA71DC">
              <w:rPr>
                <w:lang w:eastAsia="ru-RU"/>
              </w:rPr>
              <w:t>0</w:t>
            </w:r>
          </w:p>
        </w:tc>
        <w:tc>
          <w:tcPr>
            <w:tcW w:w="1620" w:type="dxa"/>
          </w:tcPr>
          <w:p w:rsidR="008A14D9" w:rsidRPr="00AD6349" w:rsidRDefault="008A14D9" w:rsidP="00383D5E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</w:p>
          <w:p w:rsidR="008A14D9" w:rsidRPr="00AD6349" w:rsidRDefault="00A276D7" w:rsidP="00EA71DC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EA71DC">
              <w:rPr>
                <w:lang w:eastAsia="ru-RU"/>
              </w:rPr>
              <w:t>2</w:t>
            </w:r>
            <w:r w:rsidR="00D04458">
              <w:rPr>
                <w:lang w:eastAsia="ru-RU"/>
              </w:rPr>
              <w:t>,</w:t>
            </w:r>
            <w:r w:rsidR="00EA71DC">
              <w:rPr>
                <w:lang w:eastAsia="ru-RU"/>
              </w:rPr>
              <w:t>4</w:t>
            </w:r>
          </w:p>
        </w:tc>
      </w:tr>
    </w:tbl>
    <w:p w:rsidR="00383D5E" w:rsidRDefault="00383D5E" w:rsidP="00383D5E">
      <w:pPr>
        <w:pStyle w:val="a7"/>
        <w:spacing w:before="0" w:after="0"/>
        <w:ind w:left="567" w:firstLine="142"/>
        <w:jc w:val="both"/>
        <w:rPr>
          <w:bCs/>
          <w:color w:val="000000"/>
        </w:rPr>
      </w:pPr>
    </w:p>
    <w:p w:rsidR="002052EE" w:rsidRDefault="00FA0321" w:rsidP="00B868C5">
      <w:pPr>
        <w:pStyle w:val="a7"/>
        <w:spacing w:before="0" w:after="0"/>
        <w:ind w:left="567"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Анализ исполнения доходов бюджета Северного сельского поселения </w:t>
      </w:r>
      <w:r w:rsidR="00D04458">
        <w:rPr>
          <w:bCs/>
          <w:color w:val="000000"/>
        </w:rPr>
        <w:t xml:space="preserve">за </w:t>
      </w:r>
      <w:r w:rsidR="00A276D7">
        <w:rPr>
          <w:bCs/>
          <w:color w:val="000000"/>
        </w:rPr>
        <w:t>9</w:t>
      </w:r>
      <w:r w:rsidR="00D04458">
        <w:rPr>
          <w:bCs/>
          <w:color w:val="000000"/>
        </w:rPr>
        <w:t xml:space="preserve"> месяцев</w:t>
      </w:r>
      <w:r>
        <w:rPr>
          <w:bCs/>
          <w:color w:val="000000"/>
        </w:rPr>
        <w:t xml:space="preserve"> 202</w:t>
      </w:r>
      <w:r w:rsidR="00EA71DC">
        <w:rPr>
          <w:bCs/>
          <w:color w:val="000000"/>
        </w:rPr>
        <w:t>4</w:t>
      </w:r>
      <w:r>
        <w:rPr>
          <w:bCs/>
          <w:color w:val="000000"/>
        </w:rPr>
        <w:t xml:space="preserve"> года по сравнению с </w:t>
      </w:r>
      <w:r w:rsidR="00A276D7">
        <w:rPr>
          <w:bCs/>
          <w:color w:val="000000"/>
        </w:rPr>
        <w:t>9</w:t>
      </w:r>
      <w:r w:rsidR="00D04458">
        <w:rPr>
          <w:bCs/>
          <w:color w:val="000000"/>
        </w:rPr>
        <w:t xml:space="preserve"> месяцами</w:t>
      </w:r>
      <w:r w:rsidR="002052EE">
        <w:rPr>
          <w:bCs/>
          <w:color w:val="000000"/>
        </w:rPr>
        <w:t xml:space="preserve"> 202</w:t>
      </w:r>
      <w:r w:rsidR="00EA71DC">
        <w:rPr>
          <w:bCs/>
          <w:color w:val="000000"/>
        </w:rPr>
        <w:t>3</w:t>
      </w:r>
      <w:r w:rsidR="002052EE">
        <w:rPr>
          <w:bCs/>
          <w:color w:val="000000"/>
        </w:rPr>
        <w:t xml:space="preserve"> года представлен на диаграмме</w:t>
      </w:r>
      <w:r w:rsidR="00383D5E">
        <w:rPr>
          <w:bCs/>
          <w:color w:val="000000"/>
        </w:rPr>
        <w:t>:</w:t>
      </w:r>
    </w:p>
    <w:p w:rsidR="00383D5E" w:rsidRDefault="00383D5E" w:rsidP="00383D5E">
      <w:pPr>
        <w:pStyle w:val="a7"/>
        <w:spacing w:before="0" w:after="0"/>
        <w:ind w:left="567" w:firstLine="142"/>
        <w:jc w:val="both"/>
        <w:rPr>
          <w:bCs/>
          <w:color w:val="000000"/>
        </w:rPr>
      </w:pPr>
    </w:p>
    <w:p w:rsidR="00383D5E" w:rsidRDefault="00383D5E" w:rsidP="00383D5E">
      <w:pPr>
        <w:pStyle w:val="a7"/>
        <w:spacing w:before="0" w:after="0"/>
        <w:ind w:left="1134" w:firstLine="284"/>
        <w:jc w:val="both"/>
        <w:rPr>
          <w:bCs/>
          <w:color w:val="000000"/>
        </w:rPr>
      </w:pPr>
    </w:p>
    <w:p w:rsidR="002052EE" w:rsidRPr="002052EE" w:rsidRDefault="00383D5E" w:rsidP="00895138">
      <w:pPr>
        <w:pStyle w:val="a7"/>
        <w:spacing w:before="0" w:after="0"/>
        <w:ind w:left="708" w:firstLine="708"/>
        <w:jc w:val="both"/>
        <w:rPr>
          <w:bCs/>
          <w:color w:val="000000"/>
        </w:rPr>
      </w:pPr>
      <w:r>
        <w:rPr>
          <w:bCs/>
          <w:noProof/>
          <w:color w:val="000000"/>
        </w:rPr>
        <w:lastRenderedPageBreak/>
        <w:drawing>
          <wp:inline distT="0" distB="0" distL="0" distR="0" wp14:anchorId="5BC947B2" wp14:editId="53D0521A">
            <wp:extent cx="5734050" cy="2533650"/>
            <wp:effectExtent l="0" t="0" r="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43D4" w:rsidRDefault="00E543D4" w:rsidP="00383D5E">
      <w:pPr>
        <w:pStyle w:val="a7"/>
        <w:spacing w:before="0" w:after="0"/>
        <w:ind w:left="567"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Анализ исполнения собственных доходов бюджета Северного сельского поселения </w:t>
      </w:r>
      <w:r w:rsidR="00C90BF8">
        <w:rPr>
          <w:bCs/>
          <w:color w:val="000000"/>
        </w:rPr>
        <w:t xml:space="preserve">за </w:t>
      </w:r>
      <w:r w:rsidR="00C064DB">
        <w:rPr>
          <w:bCs/>
          <w:color w:val="000000"/>
        </w:rPr>
        <w:t>9</w:t>
      </w:r>
      <w:r w:rsidR="00C90BF8">
        <w:rPr>
          <w:bCs/>
          <w:color w:val="000000"/>
        </w:rPr>
        <w:t xml:space="preserve"> месяцев</w:t>
      </w:r>
      <w:r>
        <w:rPr>
          <w:bCs/>
          <w:color w:val="000000"/>
        </w:rPr>
        <w:t xml:space="preserve"> 202</w:t>
      </w:r>
      <w:r w:rsidR="00DD068D">
        <w:rPr>
          <w:bCs/>
          <w:color w:val="000000"/>
        </w:rPr>
        <w:t>4</w:t>
      </w:r>
      <w:r>
        <w:rPr>
          <w:bCs/>
          <w:color w:val="000000"/>
        </w:rPr>
        <w:t xml:space="preserve"> года по сравнению с </w:t>
      </w:r>
      <w:r w:rsidR="00C064DB">
        <w:rPr>
          <w:bCs/>
          <w:color w:val="000000"/>
        </w:rPr>
        <w:t>9</w:t>
      </w:r>
      <w:r w:rsidR="00C90BF8">
        <w:rPr>
          <w:bCs/>
          <w:color w:val="000000"/>
        </w:rPr>
        <w:t xml:space="preserve"> месяцами </w:t>
      </w:r>
      <w:r>
        <w:rPr>
          <w:bCs/>
          <w:color w:val="000000"/>
        </w:rPr>
        <w:t>202</w:t>
      </w:r>
      <w:r w:rsidR="00DD068D">
        <w:rPr>
          <w:bCs/>
          <w:color w:val="000000"/>
        </w:rPr>
        <w:t>3</w:t>
      </w:r>
      <w:r>
        <w:rPr>
          <w:bCs/>
          <w:color w:val="000000"/>
        </w:rPr>
        <w:t xml:space="preserve"> года представлен на диаграмме</w:t>
      </w:r>
      <w:r w:rsidR="00383D5E">
        <w:rPr>
          <w:bCs/>
          <w:color w:val="000000"/>
        </w:rPr>
        <w:t>:</w:t>
      </w:r>
    </w:p>
    <w:p w:rsidR="00A1583B" w:rsidRDefault="00383D5E" w:rsidP="00A1583B">
      <w:pPr>
        <w:pStyle w:val="a7"/>
        <w:spacing w:before="0" w:after="0"/>
        <w:ind w:left="567" w:firstLine="142"/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 wp14:anchorId="43EF4AE5" wp14:editId="4E191280">
            <wp:extent cx="6200775" cy="36195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22B5" w:rsidRDefault="00F522B5" w:rsidP="00B868C5">
      <w:pPr>
        <w:pStyle w:val="a3"/>
        <w:ind w:left="567" w:firstLine="284"/>
        <w:jc w:val="both"/>
      </w:pPr>
      <w:r w:rsidRPr="00AD6349">
        <w:t xml:space="preserve">Анализ исполнения бюджета Северного сельского поселения по расходам бюджета за </w:t>
      </w:r>
      <w:r w:rsidR="009D14FE">
        <w:rPr>
          <w:lang w:val="en-US"/>
        </w:rPr>
        <w:t>III</w:t>
      </w:r>
      <w:r w:rsidRPr="00AD6349">
        <w:t xml:space="preserve"> квартал 202</w:t>
      </w:r>
      <w:r w:rsidR="00DD068D">
        <w:t>4</w:t>
      </w:r>
      <w:r w:rsidRPr="00AD6349">
        <w:t xml:space="preserve"> года</w:t>
      </w:r>
      <w:r w:rsidR="009D14FE">
        <w:t>, а также % исполнения приведен</w:t>
      </w:r>
      <w:r w:rsidRPr="00AD6349">
        <w:t xml:space="preserve"> в таблиц</w:t>
      </w:r>
      <w:r>
        <w:t>е</w:t>
      </w:r>
      <w:r w:rsidRPr="00AD6349">
        <w:t>:</w:t>
      </w:r>
    </w:p>
    <w:p w:rsidR="009C4F5C" w:rsidRDefault="009C4F5C" w:rsidP="0070072B">
      <w:pPr>
        <w:pStyle w:val="a7"/>
        <w:spacing w:before="0" w:after="0"/>
        <w:ind w:left="708" w:firstLine="708"/>
        <w:jc w:val="center"/>
        <w:rPr>
          <w:b/>
          <w:bCs/>
          <w:color w:val="000000"/>
        </w:rPr>
      </w:pPr>
      <w:r w:rsidRPr="00AD6349">
        <w:rPr>
          <w:b/>
          <w:bCs/>
          <w:color w:val="000000"/>
        </w:rPr>
        <w:t xml:space="preserve">Расходы бюджета  Северного сельского поселения за </w:t>
      </w:r>
      <w:r w:rsidR="000439D4">
        <w:rPr>
          <w:b/>
        </w:rPr>
        <w:t>9</w:t>
      </w:r>
      <w:r w:rsidR="00806E46">
        <w:rPr>
          <w:b/>
        </w:rPr>
        <w:t xml:space="preserve"> месяцев</w:t>
      </w:r>
      <w:r w:rsidRPr="00AD6349">
        <w:rPr>
          <w:b/>
          <w:bCs/>
          <w:color w:val="000000"/>
        </w:rPr>
        <w:t xml:space="preserve"> 20</w:t>
      </w:r>
      <w:r w:rsidR="00CE4C4F">
        <w:rPr>
          <w:b/>
          <w:bCs/>
          <w:color w:val="000000"/>
        </w:rPr>
        <w:t>2</w:t>
      </w:r>
      <w:r w:rsidR="00DF6E4C">
        <w:rPr>
          <w:b/>
          <w:bCs/>
          <w:color w:val="000000"/>
        </w:rPr>
        <w:t>4</w:t>
      </w:r>
      <w:r w:rsidRPr="00AD6349">
        <w:rPr>
          <w:b/>
          <w:bCs/>
          <w:color w:val="000000"/>
        </w:rPr>
        <w:t xml:space="preserve"> года</w:t>
      </w:r>
      <w:r w:rsidR="0070072B">
        <w:rPr>
          <w:b/>
          <w:bCs/>
          <w:color w:val="000000"/>
        </w:rPr>
        <w:t xml:space="preserve"> в разрезе функциональной структуры</w:t>
      </w:r>
    </w:p>
    <w:tbl>
      <w:tblPr>
        <w:tblW w:w="10096" w:type="dxa"/>
        <w:tblInd w:w="392" w:type="dxa"/>
        <w:tblLook w:val="04A0" w:firstRow="1" w:lastRow="0" w:firstColumn="1" w:lastColumn="0" w:noHBand="0" w:noVBand="1"/>
      </w:tblPr>
      <w:tblGrid>
        <w:gridCol w:w="960"/>
        <w:gridCol w:w="5135"/>
        <w:gridCol w:w="1134"/>
        <w:gridCol w:w="1348"/>
        <w:gridCol w:w="1519"/>
      </w:tblGrid>
      <w:tr w:rsidR="00217A21" w:rsidRPr="002E4034" w:rsidTr="001432B1">
        <w:trPr>
          <w:trHeight w:val="64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bCs/>
                <w:color w:val="000000"/>
                <w:lang w:eastAsia="ru-RU"/>
              </w:rPr>
              <w:t>КФСР</w:t>
            </w:r>
          </w:p>
        </w:tc>
        <w:tc>
          <w:tcPr>
            <w:tcW w:w="5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bCs/>
                <w:color w:val="000000"/>
                <w:lang w:eastAsia="ru-RU"/>
              </w:rPr>
              <w:t>Наименование КФСР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E4034">
              <w:rPr>
                <w:bCs/>
                <w:color w:val="00000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217A21" w:rsidRPr="002E4034" w:rsidTr="001432B1">
        <w:trPr>
          <w:trHeight w:val="6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0102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822,7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555,1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67,5</w:t>
            </w: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lastRenderedPageBreak/>
              <w:t>0104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5 775,3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3 618,3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62,7</w:t>
            </w: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0111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</w:t>
            </w: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0113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4 342,9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2 699,5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62,2</w:t>
            </w: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0203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174,8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63,4</w:t>
            </w: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0310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70,1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</w:t>
            </w: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0409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3 359,8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2 109,3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62,8</w:t>
            </w: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0412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</w:t>
            </w: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0501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50,4</w:t>
            </w: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0502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217A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15</w:t>
            </w:r>
            <w:r>
              <w:rPr>
                <w:color w:val="000000"/>
                <w:lang w:eastAsia="ru-RU"/>
              </w:rPr>
              <w:t>3</w:t>
            </w:r>
            <w:r w:rsidRPr="002E4034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59,3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38,8</w:t>
            </w: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0503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435,3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72,3</w:t>
            </w:r>
          </w:p>
        </w:tc>
      </w:tr>
      <w:tr w:rsidR="00217A21" w:rsidRPr="002E4034" w:rsidTr="001432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1403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4034">
              <w:rPr>
                <w:color w:val="000000"/>
                <w:lang w:eastAsia="ru-RU"/>
              </w:rPr>
              <w:t>1 478,9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1 044,0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70,6</w:t>
            </w:r>
          </w:p>
        </w:tc>
      </w:tr>
      <w:tr w:rsidR="00217A21" w:rsidRPr="002E4034" w:rsidTr="001432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E403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A21" w:rsidRPr="002E4034" w:rsidRDefault="00217A21" w:rsidP="001432B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E4034">
              <w:rPr>
                <w:b/>
                <w:bCs/>
                <w:color w:val="000000"/>
                <w:lang w:eastAsia="ru-RU"/>
              </w:rPr>
              <w:t> 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A21" w:rsidRPr="002E4034" w:rsidRDefault="00217A21" w:rsidP="00217A2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E4034">
              <w:rPr>
                <w:b/>
                <w:bCs/>
                <w:color w:val="000000"/>
                <w:lang w:eastAsia="ru-RU"/>
              </w:rPr>
              <w:t xml:space="preserve">17 </w:t>
            </w:r>
            <w:r>
              <w:rPr>
                <w:b/>
                <w:bCs/>
                <w:color w:val="000000"/>
                <w:lang w:eastAsia="ru-RU"/>
              </w:rPr>
              <w:t>484</w:t>
            </w:r>
            <w:r w:rsidRPr="002E4034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A21" w:rsidRPr="002E4034" w:rsidRDefault="00217A21" w:rsidP="00217A2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</w:t>
            </w:r>
            <w:r w:rsidRPr="002E4034"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638</w:t>
            </w:r>
            <w:r w:rsidRPr="002E4034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21" w:rsidRPr="002E4034" w:rsidRDefault="00217A21" w:rsidP="001432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60,8</w:t>
            </w:r>
          </w:p>
        </w:tc>
      </w:tr>
    </w:tbl>
    <w:p w:rsidR="00DF6E4C" w:rsidRDefault="00DF6E4C" w:rsidP="00B868C5">
      <w:pPr>
        <w:ind w:left="567" w:firstLine="142"/>
      </w:pPr>
    </w:p>
    <w:p w:rsidR="009C4F5C" w:rsidRDefault="00E33E7A" w:rsidP="00B868C5">
      <w:pPr>
        <w:ind w:left="567" w:firstLine="142"/>
      </w:pPr>
      <w:r>
        <w:t xml:space="preserve">Анализ исполнения расходов </w:t>
      </w:r>
      <w:r w:rsidR="0070072B">
        <w:t xml:space="preserve">бюджета Северного сельского поселения за </w:t>
      </w:r>
      <w:r w:rsidR="00295254">
        <w:t>9</w:t>
      </w:r>
      <w:r w:rsidR="000A3D36">
        <w:t xml:space="preserve"> месяцев</w:t>
      </w:r>
      <w:r w:rsidR="0070072B">
        <w:t xml:space="preserve"> 202</w:t>
      </w:r>
      <w:r w:rsidR="001432B1">
        <w:t>4</w:t>
      </w:r>
      <w:r w:rsidR="0070072B">
        <w:t xml:space="preserve"> года по сравнению с </w:t>
      </w:r>
      <w:r w:rsidR="00295254">
        <w:t>9</w:t>
      </w:r>
      <w:r w:rsidR="000A3D36">
        <w:t xml:space="preserve"> месяцами </w:t>
      </w:r>
      <w:r w:rsidR="0070072B">
        <w:t>202</w:t>
      </w:r>
      <w:r w:rsidR="001432B1">
        <w:t>3</w:t>
      </w:r>
      <w:r w:rsidR="0070072B">
        <w:t xml:space="preserve"> года представлен на диаграмме</w:t>
      </w:r>
      <w:r w:rsidR="00B868C5">
        <w:t>:</w:t>
      </w:r>
      <w:bookmarkStart w:id="0" w:name="_GoBack"/>
      <w:bookmarkEnd w:id="0"/>
    </w:p>
    <w:p w:rsidR="00B868C5" w:rsidRDefault="00B868C5" w:rsidP="00AD6349">
      <w:pPr>
        <w:ind w:left="1068"/>
      </w:pPr>
    </w:p>
    <w:p w:rsidR="00B868C5" w:rsidRDefault="00B868C5" w:rsidP="00895138">
      <w:pPr>
        <w:ind w:left="567"/>
      </w:pPr>
      <w:r>
        <w:rPr>
          <w:noProof/>
          <w:lang w:eastAsia="ru-RU"/>
        </w:rPr>
        <w:drawing>
          <wp:inline distT="0" distB="0" distL="0" distR="0" wp14:anchorId="3CE47378" wp14:editId="232E8C53">
            <wp:extent cx="59055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072B" w:rsidRDefault="0070072B" w:rsidP="00AD6349">
      <w:pPr>
        <w:ind w:left="1068"/>
      </w:pPr>
    </w:p>
    <w:p w:rsidR="00895138" w:rsidRPr="0070072B" w:rsidRDefault="00895138" w:rsidP="00AD6349">
      <w:pPr>
        <w:ind w:left="1068"/>
      </w:pPr>
    </w:p>
    <w:p w:rsidR="00E33E7A" w:rsidRDefault="00E33E7A" w:rsidP="00AD6349">
      <w:pPr>
        <w:ind w:left="1068"/>
      </w:pPr>
    </w:p>
    <w:tbl>
      <w:tblPr>
        <w:tblStyle w:val="ae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781"/>
      </w:tblGrid>
      <w:tr w:rsidR="00895138" w:rsidTr="00895138">
        <w:tc>
          <w:tcPr>
            <w:tcW w:w="5341" w:type="dxa"/>
          </w:tcPr>
          <w:p w:rsidR="00895138" w:rsidRDefault="00895138" w:rsidP="008951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314C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обслуживанию </w:t>
            </w:r>
          </w:p>
          <w:p w:rsidR="00895138" w:rsidRDefault="00895138" w:rsidP="00895138">
            <w:r w:rsidRPr="00DC314C">
              <w:t>и управлению бюджетными средствами</w:t>
            </w:r>
            <w:r>
              <w:t xml:space="preserve">  </w:t>
            </w:r>
          </w:p>
        </w:tc>
        <w:tc>
          <w:tcPr>
            <w:tcW w:w="5341" w:type="dxa"/>
          </w:tcPr>
          <w:p w:rsidR="00895138" w:rsidRDefault="00895138" w:rsidP="00895138">
            <w:pPr>
              <w:jc w:val="right"/>
            </w:pPr>
            <w:r>
              <w:t>В.А. Подгорный</w:t>
            </w:r>
          </w:p>
        </w:tc>
      </w:tr>
    </w:tbl>
    <w:p w:rsidR="009C4F5C" w:rsidRDefault="009C4F5C" w:rsidP="00AD6349"/>
    <w:sectPr w:rsidR="009C4F5C" w:rsidSect="0070072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B9A"/>
    <w:multiLevelType w:val="hybridMultilevel"/>
    <w:tmpl w:val="3E5A6FF4"/>
    <w:lvl w:ilvl="0" w:tplc="3C588FF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490B61"/>
    <w:multiLevelType w:val="hybridMultilevel"/>
    <w:tmpl w:val="5C300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E76E3"/>
    <w:multiLevelType w:val="hybridMultilevel"/>
    <w:tmpl w:val="81EC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6F"/>
    <w:rsid w:val="000045CF"/>
    <w:rsid w:val="00007249"/>
    <w:rsid w:val="0003048F"/>
    <w:rsid w:val="0003355D"/>
    <w:rsid w:val="000439D4"/>
    <w:rsid w:val="00073072"/>
    <w:rsid w:val="000829B6"/>
    <w:rsid w:val="0008695C"/>
    <w:rsid w:val="00093D76"/>
    <w:rsid w:val="00095A84"/>
    <w:rsid w:val="00095C3D"/>
    <w:rsid w:val="000971CA"/>
    <w:rsid w:val="000A3D36"/>
    <w:rsid w:val="000B34A2"/>
    <w:rsid w:val="000B3A38"/>
    <w:rsid w:val="000D44F9"/>
    <w:rsid w:val="000D65DA"/>
    <w:rsid w:val="000E6A24"/>
    <w:rsid w:val="0013158F"/>
    <w:rsid w:val="00135A33"/>
    <w:rsid w:val="001432B1"/>
    <w:rsid w:val="00166787"/>
    <w:rsid w:val="001831CC"/>
    <w:rsid w:val="00193EE3"/>
    <w:rsid w:val="001A2CAE"/>
    <w:rsid w:val="001A41A3"/>
    <w:rsid w:val="001B1E06"/>
    <w:rsid w:val="001C13D5"/>
    <w:rsid w:val="001D4667"/>
    <w:rsid w:val="001E6D36"/>
    <w:rsid w:val="001F0BDF"/>
    <w:rsid w:val="00202FC0"/>
    <w:rsid w:val="002052EE"/>
    <w:rsid w:val="00213CEA"/>
    <w:rsid w:val="00217A21"/>
    <w:rsid w:val="00235984"/>
    <w:rsid w:val="00267155"/>
    <w:rsid w:val="002760D5"/>
    <w:rsid w:val="00280F6F"/>
    <w:rsid w:val="00291883"/>
    <w:rsid w:val="00292548"/>
    <w:rsid w:val="00295096"/>
    <w:rsid w:val="00295254"/>
    <w:rsid w:val="002A77D2"/>
    <w:rsid w:val="002B7B95"/>
    <w:rsid w:val="002C3C0B"/>
    <w:rsid w:val="002C5A61"/>
    <w:rsid w:val="002D4A32"/>
    <w:rsid w:val="002E12BE"/>
    <w:rsid w:val="002F118D"/>
    <w:rsid w:val="00304E59"/>
    <w:rsid w:val="003121C7"/>
    <w:rsid w:val="00327DB3"/>
    <w:rsid w:val="00332C46"/>
    <w:rsid w:val="00332D65"/>
    <w:rsid w:val="00332D8E"/>
    <w:rsid w:val="00337A93"/>
    <w:rsid w:val="00372534"/>
    <w:rsid w:val="00376E6B"/>
    <w:rsid w:val="00377461"/>
    <w:rsid w:val="00383D5E"/>
    <w:rsid w:val="0039390B"/>
    <w:rsid w:val="00393A8F"/>
    <w:rsid w:val="003A7D62"/>
    <w:rsid w:val="003B45EF"/>
    <w:rsid w:val="003C1B29"/>
    <w:rsid w:val="0045297F"/>
    <w:rsid w:val="00491A98"/>
    <w:rsid w:val="00495CAC"/>
    <w:rsid w:val="004B0AEB"/>
    <w:rsid w:val="004D08E9"/>
    <w:rsid w:val="004D5E8A"/>
    <w:rsid w:val="004F7341"/>
    <w:rsid w:val="00506032"/>
    <w:rsid w:val="00533D08"/>
    <w:rsid w:val="005346E9"/>
    <w:rsid w:val="005558EE"/>
    <w:rsid w:val="0059456A"/>
    <w:rsid w:val="005B733F"/>
    <w:rsid w:val="005C0B1B"/>
    <w:rsid w:val="0060175A"/>
    <w:rsid w:val="00601C71"/>
    <w:rsid w:val="00646163"/>
    <w:rsid w:val="0064775D"/>
    <w:rsid w:val="00661FA6"/>
    <w:rsid w:val="006676F9"/>
    <w:rsid w:val="006715FD"/>
    <w:rsid w:val="00672C9B"/>
    <w:rsid w:val="006767C5"/>
    <w:rsid w:val="00686876"/>
    <w:rsid w:val="0070072B"/>
    <w:rsid w:val="007341F1"/>
    <w:rsid w:val="00774269"/>
    <w:rsid w:val="007844E0"/>
    <w:rsid w:val="007948DF"/>
    <w:rsid w:val="007A60E3"/>
    <w:rsid w:val="007B19C2"/>
    <w:rsid w:val="007B205B"/>
    <w:rsid w:val="007D0159"/>
    <w:rsid w:val="007E0D23"/>
    <w:rsid w:val="007E107E"/>
    <w:rsid w:val="00806E46"/>
    <w:rsid w:val="00863C38"/>
    <w:rsid w:val="008661E7"/>
    <w:rsid w:val="00870054"/>
    <w:rsid w:val="008762A9"/>
    <w:rsid w:val="00884C5A"/>
    <w:rsid w:val="00895138"/>
    <w:rsid w:val="008A14D9"/>
    <w:rsid w:val="008A1AD3"/>
    <w:rsid w:val="008C4E56"/>
    <w:rsid w:val="008D0D36"/>
    <w:rsid w:val="008D6BA3"/>
    <w:rsid w:val="008F2935"/>
    <w:rsid w:val="00915EE8"/>
    <w:rsid w:val="00933487"/>
    <w:rsid w:val="00940190"/>
    <w:rsid w:val="00992CC3"/>
    <w:rsid w:val="0099652E"/>
    <w:rsid w:val="009C4F5C"/>
    <w:rsid w:val="009D1436"/>
    <w:rsid w:val="009D14FE"/>
    <w:rsid w:val="009D2672"/>
    <w:rsid w:val="009D7C7B"/>
    <w:rsid w:val="009E14C8"/>
    <w:rsid w:val="009E682F"/>
    <w:rsid w:val="009F635E"/>
    <w:rsid w:val="00A03C30"/>
    <w:rsid w:val="00A078F3"/>
    <w:rsid w:val="00A1583B"/>
    <w:rsid w:val="00A276D7"/>
    <w:rsid w:val="00A31508"/>
    <w:rsid w:val="00A448B8"/>
    <w:rsid w:val="00A55AB1"/>
    <w:rsid w:val="00A74533"/>
    <w:rsid w:val="00A9194C"/>
    <w:rsid w:val="00AD6200"/>
    <w:rsid w:val="00AD6349"/>
    <w:rsid w:val="00AE2903"/>
    <w:rsid w:val="00B158EA"/>
    <w:rsid w:val="00B32DDC"/>
    <w:rsid w:val="00B64D2C"/>
    <w:rsid w:val="00B72F42"/>
    <w:rsid w:val="00B8093D"/>
    <w:rsid w:val="00B868C5"/>
    <w:rsid w:val="00B92755"/>
    <w:rsid w:val="00BA5337"/>
    <w:rsid w:val="00BC467E"/>
    <w:rsid w:val="00C064DB"/>
    <w:rsid w:val="00C077AA"/>
    <w:rsid w:val="00C201DF"/>
    <w:rsid w:val="00C2618B"/>
    <w:rsid w:val="00C31F2A"/>
    <w:rsid w:val="00C61004"/>
    <w:rsid w:val="00C90BF8"/>
    <w:rsid w:val="00C971A9"/>
    <w:rsid w:val="00CA146F"/>
    <w:rsid w:val="00CA7A7A"/>
    <w:rsid w:val="00CB605D"/>
    <w:rsid w:val="00CC11FC"/>
    <w:rsid w:val="00CD4AFD"/>
    <w:rsid w:val="00CE4C4F"/>
    <w:rsid w:val="00CE5380"/>
    <w:rsid w:val="00D04458"/>
    <w:rsid w:val="00D0602D"/>
    <w:rsid w:val="00D121CE"/>
    <w:rsid w:val="00D129B2"/>
    <w:rsid w:val="00D12A08"/>
    <w:rsid w:val="00D40298"/>
    <w:rsid w:val="00D62C06"/>
    <w:rsid w:val="00D67F36"/>
    <w:rsid w:val="00D867DE"/>
    <w:rsid w:val="00DA1034"/>
    <w:rsid w:val="00DB25CD"/>
    <w:rsid w:val="00DC2133"/>
    <w:rsid w:val="00DD068D"/>
    <w:rsid w:val="00DF6E4C"/>
    <w:rsid w:val="00E00BDC"/>
    <w:rsid w:val="00E21CC6"/>
    <w:rsid w:val="00E22E72"/>
    <w:rsid w:val="00E33E7A"/>
    <w:rsid w:val="00E348AD"/>
    <w:rsid w:val="00E434AB"/>
    <w:rsid w:val="00E46161"/>
    <w:rsid w:val="00E53200"/>
    <w:rsid w:val="00E543D4"/>
    <w:rsid w:val="00E74854"/>
    <w:rsid w:val="00E75ED4"/>
    <w:rsid w:val="00E837D0"/>
    <w:rsid w:val="00EA71DC"/>
    <w:rsid w:val="00EC22E6"/>
    <w:rsid w:val="00EC757C"/>
    <w:rsid w:val="00F11DAD"/>
    <w:rsid w:val="00F24219"/>
    <w:rsid w:val="00F24C43"/>
    <w:rsid w:val="00F522B5"/>
    <w:rsid w:val="00F71C5E"/>
    <w:rsid w:val="00FA0321"/>
    <w:rsid w:val="00FD364A"/>
    <w:rsid w:val="00FD569A"/>
    <w:rsid w:val="00FE0D86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2534"/>
    <w:pPr>
      <w:keepNext/>
      <w:suppressAutoHyphens w:val="0"/>
      <w:jc w:val="center"/>
      <w:outlineLvl w:val="0"/>
    </w:pPr>
    <w:rPr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534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customStyle="1" w:styleId="ConsNormal">
    <w:name w:val="ConsNormal"/>
    <w:rsid w:val="0037253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C4F5C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C4F5C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4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link w:val="a8"/>
    <w:rsid w:val="009C4F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бычный (веб) Знак"/>
    <w:basedOn w:val="a0"/>
    <w:link w:val="a7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C4F5C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9C4F5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C4F5C"/>
    <w:rPr>
      <w:color w:val="0000FF"/>
      <w:u w:val="single"/>
    </w:rPr>
  </w:style>
  <w:style w:type="character" w:customStyle="1" w:styleId="WW8Num3z1">
    <w:name w:val="WW8Num3z1"/>
    <w:rsid w:val="009C4F5C"/>
    <w:rPr>
      <w:rFonts w:ascii="Courier New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2052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2EE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89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E22E72"/>
    <w:rPr>
      <w:color w:val="800080"/>
      <w:u w:val="single"/>
    </w:rPr>
  </w:style>
  <w:style w:type="paragraph" w:customStyle="1" w:styleId="font5">
    <w:name w:val="font5"/>
    <w:basedOn w:val="a"/>
    <w:rsid w:val="00E22E72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22E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22E7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113">
    <w:name w:val="xl11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114">
    <w:name w:val="xl114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2534"/>
    <w:pPr>
      <w:keepNext/>
      <w:suppressAutoHyphens w:val="0"/>
      <w:jc w:val="center"/>
      <w:outlineLvl w:val="0"/>
    </w:pPr>
    <w:rPr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534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customStyle="1" w:styleId="ConsNormal">
    <w:name w:val="ConsNormal"/>
    <w:rsid w:val="0037253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C4F5C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C4F5C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4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link w:val="a8"/>
    <w:rsid w:val="009C4F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бычный (веб) Знак"/>
    <w:basedOn w:val="a0"/>
    <w:link w:val="a7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C4F5C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9C4F5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C4F5C"/>
    <w:rPr>
      <w:color w:val="0000FF"/>
      <w:u w:val="single"/>
    </w:rPr>
  </w:style>
  <w:style w:type="character" w:customStyle="1" w:styleId="WW8Num3z1">
    <w:name w:val="WW8Num3z1"/>
    <w:rsid w:val="009C4F5C"/>
    <w:rPr>
      <w:rFonts w:ascii="Courier New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2052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2EE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89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E22E72"/>
    <w:rPr>
      <w:color w:val="800080"/>
      <w:u w:val="single"/>
    </w:rPr>
  </w:style>
  <w:style w:type="paragraph" w:customStyle="1" w:styleId="font5">
    <w:name w:val="font5"/>
    <w:basedOn w:val="a"/>
    <w:rsid w:val="00E22E72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22E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22E7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22E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113">
    <w:name w:val="xl11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114">
    <w:name w:val="xl114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E22E7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22E72"/>
    <w:pPr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76423984101483E-2"/>
          <c:y val="4.9327648273214855E-2"/>
          <c:w val="0.67523075240594965"/>
          <c:h val="0.778617672790902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7.9365079365079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2887.5</c:v>
                </c:pt>
                <c:pt idx="1">
                  <c:v>232.6</c:v>
                </c:pt>
                <c:pt idx="2" formatCode="#,##0.00">
                  <c:v>9803.7999999999993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1.587301587301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#,##0.00">
                  <c:v>3523.7</c:v>
                </c:pt>
                <c:pt idx="1">
                  <c:v>749.9</c:v>
                </c:pt>
                <c:pt idx="2" formatCode="#,##0.00">
                  <c:v>8323.2999999999993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115072"/>
        <c:axId val="108116608"/>
      </c:barChart>
      <c:catAx>
        <c:axId val="10811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8116608"/>
        <c:crosses val="autoZero"/>
        <c:auto val="1"/>
        <c:lblAlgn val="ctr"/>
        <c:lblOffset val="100"/>
        <c:noMultiLvlLbl val="0"/>
      </c:catAx>
      <c:valAx>
        <c:axId val="10811660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08115072"/>
        <c:crosses val="autoZero"/>
        <c:crossBetween val="between"/>
      </c:valAx>
      <c:spPr>
        <a:ln>
          <a:solidFill>
            <a:schemeClr val="accent1"/>
          </a:solidFill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>
        <a:rot lat="0" lon="0" rev="0"/>
      </a:lightRig>
    </a:scene3d>
    <a:sp3d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530228076329168E-2"/>
          <c:y val="2.3809523809523808E-2"/>
          <c:w val="0.9096996746374445"/>
          <c:h val="0.91269841269841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28878648233486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48131080389144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Акцизы</c:v>
                </c:pt>
                <c:pt idx="2">
                  <c:v>ЕСХН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Доходы от арендной платы за земли</c:v>
                </c:pt>
                <c:pt idx="6">
                  <c:v>Доходы от использования имущества</c:v>
                </c:pt>
                <c:pt idx="7">
                  <c:v>Прочие доходы от компенсации затрат бюджета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298.2</c:v>
                </c:pt>
                <c:pt idx="1">
                  <c:v>2168.8000000000002</c:v>
                </c:pt>
                <c:pt idx="2">
                  <c:v>4.2</c:v>
                </c:pt>
                <c:pt idx="3">
                  <c:v>17.2</c:v>
                </c:pt>
                <c:pt idx="4">
                  <c:v>166.5</c:v>
                </c:pt>
                <c:pt idx="5">
                  <c:v>0</c:v>
                </c:pt>
                <c:pt idx="6">
                  <c:v>120.1</c:v>
                </c:pt>
                <c:pt idx="7">
                  <c:v>112.5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47E-2"/>
                  <c:y val="-3.96825396825398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288786482334869E-2"/>
                  <c:y val="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481310803892208E-3"/>
                  <c:y val="-1.5873015873015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192524321556655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336917562724011E-2"/>
                  <c:y val="-3.96825396825396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19252432155657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Акцизы</c:v>
                </c:pt>
                <c:pt idx="2">
                  <c:v>ЕСХН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Доходы от арендной платы за земли</c:v>
                </c:pt>
                <c:pt idx="6">
                  <c:v>Доходы от использования имущества</c:v>
                </c:pt>
                <c:pt idx="7">
                  <c:v>Прочие доходы от компенсации затрат бюджета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364.4</c:v>
                </c:pt>
                <c:pt idx="1">
                  <c:v>2210.8000000000002</c:v>
                </c:pt>
                <c:pt idx="2">
                  <c:v>2</c:v>
                </c:pt>
                <c:pt idx="3">
                  <c:v>81.3</c:v>
                </c:pt>
                <c:pt idx="4">
                  <c:v>115.3</c:v>
                </c:pt>
                <c:pt idx="5">
                  <c:v>537.79999999999995</c:v>
                </c:pt>
                <c:pt idx="6">
                  <c:v>98.3</c:v>
                </c:pt>
                <c:pt idx="7">
                  <c:v>113.8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7847680"/>
        <c:axId val="107849216"/>
      </c:barChart>
      <c:catAx>
        <c:axId val="10784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7849216"/>
        <c:crosses val="autoZero"/>
        <c:auto val="1"/>
        <c:lblAlgn val="ctr"/>
        <c:lblOffset val="100"/>
        <c:noMultiLvlLbl val="0"/>
      </c:catAx>
      <c:valAx>
        <c:axId val="10784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847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13451141187999"/>
          <c:y val="0.28992761431136899"/>
          <c:w val="0.16672109534695259"/>
          <c:h val="0.13392950881139895"/>
        </c:manualLayout>
      </c:layout>
      <c:overlay val="1"/>
    </c:legend>
    <c:plotVisOnly val="1"/>
    <c:dispBlanksAs val="gap"/>
    <c:showDLblsOverMax val="0"/>
  </c:chart>
  <c:txPr>
    <a:bodyPr/>
    <a:lstStyle/>
    <a:p>
      <a:pPr>
        <a:defRPr sz="900" baseline="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3.2407407407407544E-2"/>
                  <c:y val="1.1904761904761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0943188553043773E-3"/>
                  <c:y val="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440860215053763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9403260764573205E-2"/>
                  <c:y val="1.2740907386576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7.8852135688381892E-17"/>
                  <c:y val="-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1505376344086026E-3"/>
                  <c:y val="-1.98412698412698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8.6021505376344086E-3"/>
                  <c:y val="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-1.1904761904761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0102</c:v>
                </c:pt>
                <c:pt idx="1">
                  <c:v>0104</c:v>
                </c:pt>
                <c:pt idx="2">
                  <c:v>0111</c:v>
                </c:pt>
                <c:pt idx="3">
                  <c:v>0113</c:v>
                </c:pt>
                <c:pt idx="4">
                  <c:v>0203</c:v>
                </c:pt>
                <c:pt idx="5">
                  <c:v>0310</c:v>
                </c:pt>
                <c:pt idx="6">
                  <c:v>0409</c:v>
                </c:pt>
                <c:pt idx="7">
                  <c:v>0412</c:v>
                </c:pt>
                <c:pt idx="8">
                  <c:v>0501</c:v>
                </c:pt>
                <c:pt idx="9">
                  <c:v>0502</c:v>
                </c:pt>
                <c:pt idx="10">
                  <c:v>0503</c:v>
                </c:pt>
                <c:pt idx="11">
                  <c:v>1102</c:v>
                </c:pt>
                <c:pt idx="12">
                  <c:v>1403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536.70000000000005</c:v>
                </c:pt>
                <c:pt idx="1">
                  <c:v>3476.5</c:v>
                </c:pt>
                <c:pt idx="2">
                  <c:v>0</c:v>
                </c:pt>
                <c:pt idx="3">
                  <c:v>2327</c:v>
                </c:pt>
                <c:pt idx="4">
                  <c:v>96.2</c:v>
                </c:pt>
                <c:pt idx="5">
                  <c:v>0</c:v>
                </c:pt>
                <c:pt idx="6">
                  <c:v>3952.2</c:v>
                </c:pt>
                <c:pt idx="7">
                  <c:v>0</c:v>
                </c:pt>
                <c:pt idx="8">
                  <c:v>35.299999999999997</c:v>
                </c:pt>
                <c:pt idx="9">
                  <c:v>22.3</c:v>
                </c:pt>
                <c:pt idx="10">
                  <c:v>562.9</c:v>
                </c:pt>
                <c:pt idx="11">
                  <c:v>0</c:v>
                </c:pt>
                <c:pt idx="12">
                  <c:v>1048.8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605E-3"/>
                  <c:y val="-4.7619047619047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009567352468038E-2"/>
                  <c:y val="1.36154855643044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-4.76190476190476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605E-3"/>
                  <c:y val="-4.76190476190476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4516129032258064E-3"/>
                  <c:y val="-2.77777777777777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444444444444605E-3"/>
                  <c:y val="-4.36507936507937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6282956565913132E-2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4529675726018119E-3"/>
                  <c:y val="-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4653289306578617E-3"/>
                  <c:y val="-5.95238095238095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9443738887477778E-3"/>
                  <c:y val="-4.36507936507936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1409872153077639E-2"/>
                  <c:y val="-5.952412198475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6295825924985183E-3"/>
                  <c:y val="-1.58733283339582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9.2592592592593177E-3"/>
                  <c:y val="-3.57142857142857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9.09491152315638E-3"/>
                  <c:y val="-2.77780902387201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0102</c:v>
                </c:pt>
                <c:pt idx="1">
                  <c:v>0104</c:v>
                </c:pt>
                <c:pt idx="2">
                  <c:v>0111</c:v>
                </c:pt>
                <c:pt idx="3">
                  <c:v>0113</c:v>
                </c:pt>
                <c:pt idx="4">
                  <c:v>0203</c:v>
                </c:pt>
                <c:pt idx="5">
                  <c:v>0310</c:v>
                </c:pt>
                <c:pt idx="6">
                  <c:v>0409</c:v>
                </c:pt>
                <c:pt idx="7">
                  <c:v>0412</c:v>
                </c:pt>
                <c:pt idx="8">
                  <c:v>0501</c:v>
                </c:pt>
                <c:pt idx="9">
                  <c:v>0502</c:v>
                </c:pt>
                <c:pt idx="10">
                  <c:v>0503</c:v>
                </c:pt>
                <c:pt idx="11">
                  <c:v>1102</c:v>
                </c:pt>
                <c:pt idx="12">
                  <c:v>1403</c:v>
                </c:pt>
              </c:strCache>
            </c:strRef>
          </c:cat>
          <c:val>
            <c:numRef>
              <c:f>Лист1!$C$2:$C$14</c:f>
              <c:numCache>
                <c:formatCode>0.0</c:formatCode>
                <c:ptCount val="13"/>
                <c:pt idx="0">
                  <c:v>555.1</c:v>
                </c:pt>
                <c:pt idx="1">
                  <c:v>3618.3</c:v>
                </c:pt>
                <c:pt idx="2">
                  <c:v>0</c:v>
                </c:pt>
                <c:pt idx="3">
                  <c:v>2699.5</c:v>
                </c:pt>
                <c:pt idx="4">
                  <c:v>110.8</c:v>
                </c:pt>
                <c:pt idx="5">
                  <c:v>0</c:v>
                </c:pt>
                <c:pt idx="6">
                  <c:v>3952.2</c:v>
                </c:pt>
                <c:pt idx="7">
                  <c:v>0</c:v>
                </c:pt>
                <c:pt idx="8">
                  <c:v>35.299999999999997</c:v>
                </c:pt>
                <c:pt idx="9">
                  <c:v>22.3</c:v>
                </c:pt>
                <c:pt idx="10">
                  <c:v>562.9</c:v>
                </c:pt>
                <c:pt idx="11">
                  <c:v>0</c:v>
                </c:pt>
                <c:pt idx="12">
                  <c:v>1048.8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502528"/>
        <c:axId val="142504320"/>
      </c:barChart>
      <c:catAx>
        <c:axId val="142502528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crossAx val="142504320"/>
        <c:crosses val="autoZero"/>
        <c:auto val="1"/>
        <c:lblAlgn val="ctr"/>
        <c:lblOffset val="100"/>
        <c:noMultiLvlLbl val="0"/>
      </c:catAx>
      <c:valAx>
        <c:axId val="14250432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42502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4618552228664"/>
          <c:y val="0.20602018497687788"/>
          <c:w val="0.177945135890273"/>
          <c:h val="0.14351518560180046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2C7A-2BF1-4043-B2BF-639DC552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13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21206</CharactersWithSpaces>
  <SharedDoc>false</SharedDoc>
  <HLinks>
    <vt:vector size="6" baseType="variant"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http://www.severnoe-sp.ru/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cp:lastPrinted>2023-04-10T05:40:00Z</cp:lastPrinted>
  <dcterms:created xsi:type="dcterms:W3CDTF">2022-06-09T05:59:00Z</dcterms:created>
  <dcterms:modified xsi:type="dcterms:W3CDTF">2024-10-14T09:04:00Z</dcterms:modified>
</cp:coreProperties>
</file>